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Employees not covered</w:t>
      </w:r>
    </w:p>
    <w:p>
      <w:pPr>
        <w:jc w:val="both"/>
        <w:spacing w:before="100" w:after="100"/>
        <w:ind w:start="360"/>
        <w:ind w:firstLine="360"/>
      </w:pPr>
      <w:r>
        <w:rPr/>
      </w:r>
      <w:r>
        <w:rPr/>
      </w:r>
      <w:r>
        <w:t xml:space="preserve">Liability under this chapter is not created as to employees of a contractor, subcontractor or other employer responsible for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[RR 2023, c. 1, Pt. C,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RR 2023, c. 1, Pt. C,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§2054. Employees not covered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Employees not covered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§2054. EMPLOYEES NOT COVERED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