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§1332. Suits by and against unincorporated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§1332. Suits by and against unincorporated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§1332. SUITS BY AND AGAINST UNINCORPORATED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