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9</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267, §1 (AMD).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9. Administra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9. Administra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19. ADMINISTRA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