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§2004-A. Authority of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§2004-A. Authority of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§2004-A. AUTHORITY OF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