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214</w:t>
        <w:t xml:space="preserve">.  </w:t>
      </w:r>
      <w:r>
        <w:rPr>
          <w:b/>
        </w:rPr>
        <w:t xml:space="preserve">Condemned vessels stamped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620, §13 (AMD). PL 1973, c. 33, §7 (AMD). PL 1995, c. 560, §H8 (RP). PL 1995, c. 560, §H17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§214. Condemned vessels stamped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§214. Condemned vessels stamped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§214. CONDEMNED VESSELS STAMPED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