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§272. APPLICABLE SECTIONS OF LABOR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