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 failure to perform duties of office</w:t>
      </w:r>
    </w:p>
    <w:p>
      <w:pPr>
        <w:jc w:val="both"/>
        <w:spacing w:before="100" w:after="100"/>
        <w:ind w:start="360"/>
        <w:ind w:firstLine="360"/>
      </w:pPr>
      <w:r>
        <w:rPr/>
      </w:r>
      <w:r>
        <w:rPr/>
      </w:r>
      <w:r>
        <w:t xml:space="preserve">Whoever, being authorized to issue a work permit, knowingly fails to perform the duties of his office as required by this subchapter shall be punished by a fine of not less than $25 nor more than $50, for each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§783. -- failure to perform duties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 failure to perform duties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§783. -- FAILURE TO PERFORM DUTIES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