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979-R</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§2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§5 (NEW). PL 1997, c. 773, §7 (AFF). PL 2005, c. 324,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§979-R. Continuation of grievance arbitration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§979-R. Continuation of grievance arbitration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§979-R. CONTINUATION OF GRIEVANCE ARBITRATION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