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 BLIND AND VISUALLY IMPAIRED NEWS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