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Local option questions</w:t>
      </w:r>
    </w:p>
    <w:p>
      <w:pPr>
        <w:jc w:val="both"/>
        <w:spacing w:before="100" w:after="100"/>
        <w:ind w:start="360"/>
        <w:ind w:firstLine="360"/>
      </w:pPr>
      <w:r>
        <w:rPr/>
      </w:r>
      <w:r>
        <w:rPr/>
      </w:r>
      <w:r>
        <w:t xml:space="preserve">Any one or more of the following questions may be voted on in a local option election held under </w:t>
      </w:r>
      <w:r>
        <w:t>section 121</w:t>
      </w:r>
      <w:r>
        <w:t xml:space="preserve">.  Each question applies to both full-time and part-time licensed establishments.</w:t>
      </w:r>
      <w:r>
        <w:t xml:space="preserve">  </w:t>
      </w:r>
      <w:r xmlns:wp="http://schemas.openxmlformats.org/drawingml/2010/wordprocessingDrawing" xmlns:w15="http://schemas.microsoft.com/office/word/2012/wordml">
        <w:rPr>
          <w:rFonts w:ascii="Arial" w:hAnsi="Arial" w:cs="Arial"/>
          <w:sz w:val="22"/>
          <w:szCs w:val="22"/>
        </w:rPr>
        <w:t xml:space="preserve">[PL 1987, c. 342, §18 (RPR).]</w:t>
      </w:r>
    </w:p>
    <w:p>
      <w:pPr>
        <w:jc w:val="both"/>
        <w:spacing w:before="100" w:after="0"/>
        <w:ind w:start="360"/>
        <w:ind w:firstLine="360"/>
      </w:pPr>
      <w:r>
        <w:rPr>
          <w:b/>
        </w:rPr>
        <w:t>1</w:t>
        <w:t xml:space="preserve">.  </w:t>
      </w:r>
      <w:r>
        <w:rPr>
          <w:b/>
        </w:rPr>
        <w:t xml:space="preserve">Sale of liquor for consumption on the premises on days other than Sunday.</w:t>
        <w:t xml:space="preserve"> </w:t>
      </w:r>
      <w:r>
        <w:t xml:space="preserve"> </w:t>
      </w:r>
      <w:r>
        <w:t xml:space="preserve">Shall this municipality authorize the State to issue licenses for the sale of liquor to be consumed on the premises of licensed establishments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2</w:t>
        <w:t xml:space="preserve">.  </w:t>
      </w:r>
      <w:r>
        <w:rPr>
          <w:b/>
        </w:rPr>
        <w:t xml:space="preserve">Sale of spirits for off-premises consumption on days other than Sunday.</w:t>
        <w:t xml:space="preserve"> </w:t>
      </w:r>
      <w:r>
        <w:t xml:space="preserve"> </w:t>
      </w:r>
      <w:r>
        <w:t xml:space="preserve">Shall this municipality authorize the State to permit the sale of spirits for off-premises consumption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§61 (AMD).]</w:t>
      </w:r>
    </w:p>
    <w:p>
      <w:pPr>
        <w:jc w:val="both"/>
        <w:spacing w:before="100" w:after="0"/>
        <w:ind w:start="360"/>
        <w:ind w:firstLine="360"/>
      </w:pPr>
      <w:r>
        <w:rPr>
          <w:b/>
        </w:rPr>
        <w:t>2-A</w:t>
        <w:t xml:space="preserve">.  </w:t>
      </w:r>
      <w:r>
        <w:rPr>
          <w:b/>
        </w:rPr>
        <w:t xml:space="preserve">Sale of malt liquor and wine for consumption off the premises on days other than Sunday.</w:t>
        <w:t xml:space="preserve"> </w:t>
      </w:r>
      <w:r>
        <w:t xml:space="preserve"> </w:t>
      </w:r>
      <w:r>
        <w:t xml:space="preserve">Shall this municipality authorize the State to issue licenses for the sale of malt liquor and wine to be consumed off the premises of licensed establishments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3</w:t>
        <w:t xml:space="preserve">.  </w:t>
      </w:r>
      <w:r>
        <w:rPr>
          <w:b/>
        </w:rPr>
        <w:t xml:space="preserve">Sale of liquor for consumption on the premises on Sundays.</w:t>
        <w:t xml:space="preserve"> </w:t>
      </w:r>
      <w:r>
        <w:t xml:space="preserve"> </w:t>
      </w:r>
      <w:r>
        <w:t xml:space="preserve">Shall this municipality authorize the State to issue licenses for the sale of liquor to be consumed on the premises of licensed establishments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4</w:t>
        <w:t xml:space="preserve">.  </w:t>
      </w:r>
      <w:r>
        <w:rPr>
          <w:b/>
        </w:rPr>
        <w:t xml:space="preserve">Sale of spirits for off-premises consumption on Sundays.</w:t>
        <w:t xml:space="preserve"> </w:t>
      </w:r>
      <w:r>
        <w:t xml:space="preserve"> </w:t>
      </w:r>
      <w:r>
        <w:t xml:space="preserve">Shall this municipality authorize the State to permit the sale of spirits for off-premises consumption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§62 (AMD).]</w:t>
      </w:r>
    </w:p>
    <w:p>
      <w:pPr>
        <w:jc w:val="both"/>
        <w:spacing w:before="100" w:after="0"/>
        <w:ind w:start="360"/>
        <w:ind w:firstLine="360"/>
      </w:pPr>
      <w:r>
        <w:rPr>
          <w:b/>
        </w:rPr>
        <w:t>4-A</w:t>
        <w:t xml:space="preserve">.  </w:t>
      </w:r>
      <w:r>
        <w:rPr>
          <w:b/>
        </w:rPr>
        <w:t xml:space="preserve">Sale of malt liquor and wine for consumption off the premises on Sundays.</w:t>
        <w:t xml:space="preserve"> </w:t>
      </w:r>
      <w:r>
        <w:t xml:space="preserve"> </w:t>
      </w:r>
      <w:r>
        <w:t xml:space="preserve">Shall this municipality authorize the State to issue licenses for the sale of malt liquor and wine to be consumed off the premises of licensed establishments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5</w:t>
        <w:t xml:space="preserve">.  </w:t>
      </w:r>
      <w:r>
        <w:rPr>
          <w:b/>
        </w:rPr>
        <w:t xml:space="preserve">Operation of state liquor stores and agency liquor stores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6</w:t>
        <w:t xml:space="preserve">.  </w:t>
      </w:r>
      <w:r>
        <w:rPr>
          <w:b/>
        </w:rPr>
        <w:t xml:space="preserve">Sale of spirits to be consumed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7</w:t>
        <w:t xml:space="preserve">.  </w:t>
      </w:r>
      <w:r>
        <w:rPr>
          <w:b/>
        </w:rPr>
        <w:t xml:space="preserve">Sale of malt liquor and wine to be consumed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8</w:t>
        <w:t xml:space="preserve">.  </w:t>
      </w:r>
      <w:r>
        <w:rPr>
          <w:b/>
        </w:rPr>
        <w:t xml:space="preserve">Sale of malt liquor and wine for consumption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9</w:t>
        <w:t xml:space="preserve">.  </w:t>
      </w:r>
      <w:r>
        <w:rPr>
          <w:b/>
        </w:rPr>
        <w:t xml:space="preserve">Operation of bottle clubs.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§18 (RPR). PL 1991, c. 95, §§1-4 (AMD). PL 1997, c. 373, §30 (AMD). PL 2013, c. 368, Pt. V, §§24, 25 (AMD). PL 2021, c. 658, §§61, 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§123. Local option questions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Local option questions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§123. LOCAL OPTION QUESTIONS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