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2078</w:t>
        <w:t xml:space="preserve">.  </w:t>
      </w:r>
      <w:r>
        <w:rPr>
          <w:b/>
        </w:rPr>
        <w:t xml:space="preserve">Illegal sale of liquor</w:t>
      </w:r>
    </w:p>
    <w:p>
      <w:pPr>
        <w:jc w:val="both"/>
        <w:spacing w:before="100" w:after="100"/>
        <w:ind w:start="360"/>
        <w:ind w:firstLine="360"/>
      </w:pPr>
      <w:r>
        <w:rPr>
          <w:b/>
        </w:rPr>
        <w:t>1</w:t>
        <w:t xml:space="preserve">.  </w:t>
      </w:r>
      <w:r>
        <w:rPr>
          <w:b/>
        </w:rPr>
        <w:t xml:space="preserve">Sale of liquor without a valid license.</w:t>
        <w:t xml:space="preserve"> </w:t>
      </w:r>
      <w:r>
        <w:t xml:space="preserve"> </w:t>
      </w:r>
      <w:r>
        <w:t xml:space="preserve">Any person who, or any person whose employee or agent, sells liquor within the State without a valid license commits a Class E crime and, notwithstanding </w:t>
      </w:r>
      <w:r>
        <w:t>Title 17‑A, section 4‑A</w:t>
      </w:r>
      <w:r>
        <w:t xml:space="preserve">, shall be punished:</w:t>
      </w:r>
    </w:p>
    <w:p>
      <w:pPr>
        <w:jc w:val="both"/>
        <w:spacing w:before="100" w:after="0"/>
        <w:ind w:start="720"/>
      </w:pPr>
      <w:r>
        <w:rPr/>
        <w:t>A</w:t>
        <w:t xml:space="preserve">.  </w:t>
      </w:r>
      <w:r>
        <w:rPr/>
      </w:r>
      <w:r>
        <w:t xml:space="preserve">For the first offense, by a fine of not less than $300 plus costs nor more than $500 plus costs, which fine and costs may not be suspended, and an additional penalty of not more than 30 days imprisonment at the discretion of the court;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For a 2nd offense, by a fine of not less than $500 plus costs nor more than $1,000 plus costs, which fine and costs may not be suspended, and an additional penalty of not more than 60 days imprisonment at the discretion of the court;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For all subsequent offenses, by a fine of not less than $1,000 plus costs and 60 days imprisonment, which fine and costs and sentence may not be suspended, and an additional penalty of 4 months imprisonment at the discretion of the court.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w:t>
        <w:t xml:space="preserve">.  </w:t>
      </w:r>
      <w:r>
        <w:rPr>
          <w:b/>
        </w:rPr>
        <w:t xml:space="preserve">Employee or agent equally guilty.</w:t>
        <w:t xml:space="preserve"> </w:t>
      </w:r>
      <w:r>
        <w:t xml:space="preserve"> </w:t>
      </w:r>
      <w:r>
        <w:t xml:space="preserve">Any agent or other person in the employment of or on the premises of another, who violates or in any manner assists in violating any law relating to liquor, is equally guilty with the principal and is subject to the same penalties.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§2078. Illegal sale of liquor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§2078. Illegal sale of liquor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§2078. ILLEGAL SALE OF LIQUOR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