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2515</w:t>
        <w:t xml:space="preserve">.  </w:t>
      </w:r>
      <w:r>
        <w:rPr>
          <w:b/>
        </w:rPr>
        <w:t xml:space="preserve">Evidence of responsible serving practices</w:t>
      </w:r>
    </w:p>
    <w:p>
      <w:pPr>
        <w:jc w:val="both"/>
        <w:spacing w:before="100" w:after="100"/>
        <w:ind w:start="360"/>
        <w:ind w:firstLine="360"/>
      </w:pPr>
      <w:r>
        <w:rPr>
          <w:b/>
        </w:rPr>
        <w:t>1</w:t>
        <w:t xml:space="preserve">.  </w:t>
      </w:r>
      <w:r>
        <w:rPr>
          <w:b/>
        </w:rPr>
        <w:t xml:space="preserve">Responsible practices.</w:t>
        <w:t xml:space="preserve"> </w:t>
      </w:r>
      <w:r>
        <w:t xml:space="preserve"> </w:t>
      </w:r>
      <w:r>
        <w:t xml:space="preserve">Proof of the server's responsible serving practices is admissible as evidence that the server was not negligent or reckless.  Responsible serving practices include, but are not limited to:</w:t>
      </w:r>
    </w:p>
    <w:p>
      <w:pPr>
        <w:jc w:val="both"/>
        <w:spacing w:before="100" w:after="0"/>
        <w:ind w:start="720"/>
      </w:pPr>
      <w:r>
        <w:rPr/>
        <w:t>A</w:t>
        <w:t xml:space="preserve">.  </w:t>
      </w:r>
      <w:r>
        <w:rPr/>
      </w:r>
      <w:r>
        <w:t xml:space="preserve">The server's and server's employees attendance at an approved server education training course; and</w:t>
      </w:r>
      <w:r>
        <w:t xml:space="preserve">  </w:t>
      </w:r>
      <w:r xmlns:wp="http://schemas.openxmlformats.org/drawingml/2010/wordprocessingDrawing" xmlns:w15="http://schemas.microsoft.com/office/word/2012/wordml">
        <w:rPr>
          <w:rFonts w:ascii="Arial" w:hAnsi="Arial" w:cs="Arial"/>
          <w:sz w:val="22"/>
          <w:szCs w:val="22"/>
        </w:rPr>
        <w:t xml:space="preserve">[PL 1999, c. 519, §1 (AMD).]</w:t>
      </w:r>
    </w:p>
    <w:p>
      <w:pPr>
        <w:jc w:val="both"/>
        <w:spacing w:before="100" w:after="0"/>
        <w:ind w:start="720"/>
      </w:pPr>
      <w:r>
        <w:rPr/>
        <w:t>B</w:t>
        <w:t xml:space="preserve">.  </w:t>
      </w:r>
      <w:r>
        <w:rPr/>
      </w:r>
      <w:r>
        <w:t xml:space="preserve">The server's implementation, at the time of service, of responsible management policies, procedures and actions.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519, §1 (AMD).]</w:t>
      </w:r>
    </w:p>
    <w:p>
      <w:pPr>
        <w:jc w:val="both"/>
        <w:spacing w:before="100" w:after="0"/>
        <w:ind w:start="360"/>
        <w:ind w:firstLine="360"/>
      </w:pPr>
      <w:r>
        <w:rPr>
          <w:b/>
        </w:rPr>
        <w:t>2</w:t>
        <w:t xml:space="preserve">.  </w:t>
      </w:r>
      <w:r>
        <w:rPr>
          <w:b/>
        </w:rPr>
        <w:t xml:space="preserve">Neither proof nor disproof of negligence or recklessness.</w:t>
        <w:t xml:space="preserve"> </w:t>
      </w:r>
      <w:r>
        <w:t xml:space="preserve"> </w:t>
      </w:r>
      <w:r>
        <w:t xml:space="preserve">Proof or disproof that the server was adhering to responsible serving practices is not by itself proof or disproof of negligence or recklessness.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1999, c. 519,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§2515. Evidence of responsible serving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§2515. Evidence of responsible serving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§2515. EVIDENCE OF RESPONSIBLE SERVING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