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§754. Records open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Records open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§754. RECORDS OPEN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