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ind w:firstLine="360"/>
      </w:pPr>
      <w:r>
        <w:rPr/>
      </w:r>
      <w:r>
        <w:rPr/>
      </w:r>
      <w:r>
        <w:t xml:space="preserve">The department, on its own initiative or on complaint and after investigation, notice and the opportunity for a public hearing, by written order may impose a monetary penalty on a licensee or suspend or revoke the licensee's license for a violation by the licensee or by an agent or employee of the licensee of the provisions of this chapter, the rules adopted pursuant to this chapter or the terms, conditions or provisions of the licensee's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Additional penalties may be imposed.</w:t>
        <w:t xml:space="preserve"> </w:t>
      </w:r>
      <w:r>
        <w:t xml:space="preserve"> </w:t>
      </w:r>
      <w:r>
        <w:t xml:space="preserve">Any penalties imposed by the department on a licensee pursuant to this subchapter are in addition to any criminal or civil penalties that may be imposed pursuant to other applicable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Maine Administrative Procedure Act; appeals.</w:t>
        <w:t xml:space="preserve"> </w:t>
      </w:r>
      <w:r>
        <w:t xml:space="preserve"> </w:t>
      </w:r>
      <w:r>
        <w:t xml:space="preserve">Except as otherwise provided in this subchapter or in rules adopted pursuant to this subchapter, the imposition of a monetary penalty, suspension or revocation on a licensee by the department, including, but not limited to, the provision of notice and the conduct of hearings, is governed by the Maine Administrative Procedure Act.  A final order of the department imposing a monetary penalty on a licensee or suspending or revoking the licensee's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Department may impose penalty on licensee for license violation; Maine Administrative Procedure Act applies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Department may impose penalty on licensee for license violation; Maine Administrative Procedure Act applies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§801. DEPARTMENT MAY IMPOSE PENALTY ON LICENSEE FOR LICENSE VIOLATION; MAINE ADMINISTRATIVE PROCEDURE ACT APPLIES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