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Maximum operational weight</w:t>
      </w:r>
    </w:p>
    <w:p>
      <w:pPr>
        <w:jc w:val="both"/>
        <w:spacing w:before="100" w:after="100"/>
        <w:ind w:start="360"/>
        <w:ind w:firstLine="360"/>
      </w:pPr>
      <w:r>
        <w:rPr/>
      </w:r>
      <w:r>
        <w:rPr/>
      </w:r>
      <w:r>
        <w:t xml:space="preserve">Except as allowed by specific exception in </w:t>
      </w:r>
      <w:r>
        <w:t>section 2382</w:t>
      </w:r>
      <w:r>
        <w:t xml:space="preserve">, a vehicle may not be operated on a public way if the weight exceeds:</w:t>
      </w:r>
      <w:r>
        <w:t xml:space="preserve">  </w:t>
      </w:r>
      <w:r xmlns:wp="http://schemas.openxmlformats.org/drawingml/2010/wordprocessingDrawing" xmlns:w15="http://schemas.microsoft.com/office/word/2012/wordml">
        <w:rPr>
          <w:rFonts w:ascii="Arial" w:hAnsi="Arial" w:cs="Arial"/>
          <w:sz w:val="22"/>
          <w:szCs w:val="22"/>
        </w:rPr>
        <w:t xml:space="preserve">[PL 1999, c. 580, §3 (AMD); PL 1999, c. 580, §14 (AFF).]</w:t>
      </w:r>
    </w:p>
    <w:p>
      <w:pPr>
        <w:jc w:val="both"/>
        <w:spacing w:before="100" w:after="0"/>
        <w:ind w:start="360"/>
        <w:ind w:firstLine="360"/>
      </w:pPr>
      <w:r>
        <w:rPr>
          <w:b/>
        </w:rPr>
        <w:t>1</w:t>
        <w:t xml:space="preserve">.  </w:t>
      </w:r>
      <w:r>
        <w:rPr>
          <w:b/>
        </w:rPr>
        <w:t xml:space="preserve">Maximum.</w:t>
        <w:t xml:space="preserve"> </w:t>
      </w:r>
      <w:r>
        <w:t xml:space="preserve"> </w:t>
      </w:r>
      <w:r>
        <w:t xml:space="preserve">A gross vehicle weight of 100,000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§4 (AMD); PL 1999, c. 580, §14 (AFF).]</w:t>
      </w:r>
    </w:p>
    <w:p>
      <w:pPr>
        <w:jc w:val="both"/>
        <w:spacing w:before="100" w:after="0"/>
        <w:ind w:start="360"/>
        <w:ind w:firstLine="360"/>
      </w:pPr>
      <w:r>
        <w:rPr>
          <w:b/>
        </w:rPr>
        <w:t>2</w:t>
        <w:t xml:space="preserve">.  </w:t>
      </w:r>
      <w:r>
        <w:rPr>
          <w:b/>
        </w:rPr>
        <w:t xml:space="preserve">Registered weight.</w:t>
        <w:t xml:space="preserve"> </w:t>
      </w:r>
      <w:r>
        <w:t xml:space="preserve"> </w:t>
      </w:r>
      <w:r>
        <w:t xml:space="preserve">Registered weight with a tolerance of 500 pounds or 2 1/2% over the registered weight,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Configuration weight.</w:t>
        <w:t xml:space="preserve"> </w:t>
      </w:r>
      <w:r>
        <w:t xml:space="preserve"> </w:t>
      </w:r>
      <w:r>
        <w:t xml:space="preserve">The weight limits on axle configurations;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Axle.</w:t>
        <w:t xml:space="preserve"> </w:t>
      </w:r>
      <w:r>
        <w:t xml:space="preserve"> </w:t>
      </w:r>
      <w:r>
        <w:t xml:space="preserve">The axle weight limit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580, §§3,4 (AMD). PL 1999, c. 580,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§2352. Maximum operational weight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Maximum operational weight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§2352. MAXIMUM OPERATIONAL WEIGHT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