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EXAMINATION AND INSPECTION OF MOTOR VEHICLES</w:t>
      </w:r>
    </w:p>
    <w:p>
      <w:pPr>
        <w:jc w:val="center"/>
        <w:ind w:start="360"/>
        <w:spacing w:before="300" w:after="300"/>
      </w:pPr>
      <w:r>
        <w:rPr>
          <w:b/>
        </w:rPr>
        <w:t>(REPEALED)</w:t>
      </w:r>
    </w:p>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jc w:val="both"/>
        <w:spacing w:before="100" w:after="100"/>
        <w:ind w:start="1080" w:hanging="720"/>
      </w:pPr>
      <w:r>
        <w:rPr>
          <w:b/>
        </w:rPr>
        <w:t>§</w:t>
        <w:t>2122</w:t>
        <w:t xml:space="preserve">.  </w:t>
      </w:r>
      <w:r>
        <w:rPr>
          <w:b/>
        </w:rPr>
        <w:t xml:space="preserve">Inspection required biannually; equipment 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128 (AMD). PL 1965, c. 202, §3 (AMD). PL 1965, c. 248, §7 (AMD). PL 1965, c. 301 (AMD). PL 1967, c. 245, §26 (AMD). PL 1967, c. 443, §1 (AMD). PL 1969, c. 108 (AMD). PL 1971, c. 69, §§1,2 (AMD). PL 1971, c. 360, §46 (AMD). PL 1973, c. 291, §2 (AMD). PL 1973, c. 788, §§129-A (AMD). PL 1975, c. 731, §§59,59-A (AMD). PL 1977, c. 268, §1 (AMD). PL 1979, c. 364, §4 (AMD). PL 1979, c. 464, §3 (RP). PL 1979, c. 663, §173 (AMD). </w:t>
      </w:r>
    </w:p>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jc w:val="both"/>
        <w:spacing w:before="100" w:after="100"/>
        <w:ind w:start="1080" w:hanging="720"/>
      </w:pPr>
      <w:r>
        <w:rPr>
          <w:b/>
        </w:rPr>
        <w:t>§</w:t>
        <w:t>2124</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§8 (AMD). PL 1967, c. 68, §§1,2,2A,3 (AMD). PL 1967, c. 443, §2 (AMD). PL 1967, c. 494, §§23-A (AMD). PL 1973, c. 231 (AMD). PL 1973, c. 291, §3 (AMD). PL 1973, c. 303, §3 (AMD). PL 1973, c. 360 (AMD). PL 1975, c. 246 (AMD). PL 1977, c. 268, §§2-4 (AMD). PL 1979, c. 464, §3 (RP). PL 1979, c. 541, §A192 (AMD). PL 1979, c. 663, §175 (AMD). </w:t>
      </w:r>
    </w:p>
    <w:p>
      <w:pPr>
        <w:jc w:val="both"/>
        <w:spacing w:before="100" w:after="100"/>
        <w:ind w:start="1080" w:hanging="720"/>
      </w:pPr>
      <w:r>
        <w:rPr>
          <w:b/>
        </w:rPr>
        <w:t>§</w:t>
        <w:t>2125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§9 (AMD). PL 1973, c. 291, §4 (AMD). PL 1979, c. 464, §3 (RP). </w:t>
      </w:r>
    </w:p>
    <w:p>
      <w:pPr>
        <w:jc w:val="both"/>
        <w:spacing w:before="100" w:after="100"/>
        <w:ind w:start="1080" w:hanging="720"/>
      </w:pPr>
      <w:r>
        <w:rPr>
          <w:b/>
        </w:rPr>
        <w:t>§</w:t>
        <w:t>2126</w:t>
        <w:t xml:space="preserve">.  </w:t>
      </w:r>
      <w:r>
        <w:rPr>
          <w:b/>
        </w:rPr>
        <w:t xml:space="preserve">--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§3 (RP). </w:t>
      </w:r>
    </w:p>
    <w:p>
      <w:pPr>
        <w:jc w:val="both"/>
        <w:spacing w:before="100" w:after="100"/>
        <w:ind w:start="1080" w:hanging="720"/>
      </w:pPr>
      <w:r>
        <w:rPr>
          <w:b/>
        </w:rPr>
        <w:t>§</w:t>
        <w:t>2127</w:t>
        <w:t xml:space="preserve">.  </w:t>
      </w:r>
      <w:r>
        <w:rPr>
          <w:b/>
        </w:rPr>
        <w:t xml:space="preserve">Maintenance of motor vehicle air pollution control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§3 (NEW). PL 1969, c. 522 (AMD). PL 1973, c. 80 (AMD). PL 1977, c. 694, §519 (AMD).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EXAMINATION AND INSPECTION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EXAMINATION AND INSPECTION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13. EXAMINATION AND INSPECTION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