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Persons required to register; tows;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337 (AMD). PL 1971, c. 360, §8 (AMD). PL 1971, c. 394, §2 (AMD). PL 1971, c. 544, §89 (AMD). PL 1975, c. 430, §29 (AMD). PL 1975, c. 731, §§23,24 (AMD). PL 1975, c. 745, §7 (AMD). PL 1975, c. 770, §138 (AMD). PL 1977, c. 371, §§1,2 (AMD). PL 1979, c. 584 (AMD). PL 1981, c. 299, §§1-3 (AMD). PL 1981, c. 346, §2 (AMD). PL 1985, c. 429, §§8,9 (AMD). PL 1985, c. 685, §1 (AMD). PL 1987, c. 789, §4 (AMD). PL 1991, c. 10 (AMD). PL 1991, c. 837, §A61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Persons required to register; tows;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Persons required to register; tows;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 PERSONS REQUIRED TO REGISTER; TOWS;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