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Weighing of vehicles; removal of excess; risk of loss on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5 (AMD). PL 1989, c. 528, §5 (RPR). PL 1989, c. 754, §C4 (AMD). PL 1993, c. 297, §A23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3. Weighing of vehicles; removal of excess; risk of loss on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Weighing of vehicles; removal of excess; risk of loss on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53. WEIGHING OF VEHICLES; REMOVAL OF EXCESS; RISK OF LOSS ON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