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§§5,6 (AMD). PL 1985, c. 354 (AMD). PL 1985, c. 410, §3 (AMD). PL 1989, c. 481, §A42 (AMD). PL 1993, c. 515,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Inspection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Inspection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§2503. INSPECTION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