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w:t>
        <w:t xml:space="preserve">.  </w:t>
      </w:r>
      <w:r>
        <w:rPr>
          <w:b/>
        </w:rPr>
        <w:t xml:space="preserve">Vehicle auction business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437, §14 (NEW). PL 1989, c. 481, §A19 (AMD). PL 1991, c. 594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§366. Vehicle auction business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 Vehicle auction business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§366. VEHICLE AUCTION BUSINESS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