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530-A</w:t>
        <w:t xml:space="preserve">.  </w:t>
      </w:r>
      <w:r>
        <w:rPr>
          <w:b/>
        </w:rPr>
        <w:t xml:space="preserve">Motorized bicycle or tricycle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§530-A. Motorized bicycle or tricycle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§530-A. Motorized bicycle or tricycle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§530-A. MOTORIZED BICYCLE OR TRICYCLE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