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§540-A. Coded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§540-A. Coded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§540-A. CODED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