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§790. UNCOMPENSATED INJURED PERSONS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