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State Bureau of Purchases,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QQQ, §2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§163. Executive Director of the Legislative Council;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 Executive Director of the Legislative Council;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§163. EXECUTIVE DIRECTOR OF THE LEGISLATIVE COUNCIL;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