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w:t>
        <w:t xml:space="preserve">.  </w:t>
      </w:r>
      <w:r>
        <w:rPr>
          <w:b/>
        </w:rPr>
        <w:t xml:space="preserve">Notice to members</w:t>
      </w:r>
    </w:p>
    <w:p>
      <w:pPr>
        <w:jc w:val="both"/>
        <w:spacing w:before="100" w:after="100"/>
        <w:ind w:start="360"/>
        <w:ind w:firstLine="360"/>
      </w:pPr>
      <w:r>
        <w:rPr/>
      </w:r>
      <w:r>
        <w:rPr/>
      </w:r>
      <w:r>
        <w:t xml:space="preserve">Notice of the date and time of any meeting of the committee and of any hearing to be held by the committee shall be given to all members of the investigating committee at least 3 days in advance.</w:t>
      </w:r>
      <w:r>
        <w:t xml:space="preserve">  </w:t>
      </w:r>
      <w:r xmlns:wp="http://schemas.openxmlformats.org/drawingml/2010/wordprocessingDrawing" xmlns:w15="http://schemas.microsoft.com/office/word/2012/wordml">
        <w:rPr>
          <w:rFonts w:ascii="Arial" w:hAnsi="Arial" w:cs="Arial"/>
          <w:sz w:val="22"/>
          <w:szCs w:val="22"/>
        </w:rPr>
        <w:t xml:space="preserve">[PL 1975, c. 593,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§425. Notice to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 Notice to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§425. NOTICE TO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