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Civil action against firearm and ammunition manufacturers</w:t>
      </w:r>
    </w:p>
    <w:p>
      <w:pPr>
        <w:jc w:val="both"/>
        <w:spacing w:before="100" w:after="100"/>
        <w:ind w:start="360"/>
        <w:ind w:firstLine="360"/>
      </w:pPr>
      <w:r>
        <w:rPr/>
      </w:r>
      <w:r>
        <w:rPr/>
      </w:r>
      <w:r>
        <w:t xml:space="preserve">A municipality may not commence a civil action against any firearm or ammunition manufacturer for damages, abatement or injunctive relief resulting from or relating to the lawful design, manufacture, marketing or sale of firearms or ammunition to the public.  This section does not prohibit a municipality from bringing an action against a firearm or ammunition manufacturer or dealer for breach of contract or warranty for firearms or ammunition purchased by a municipality.</w:t>
      </w:r>
      <w:r>
        <w:t xml:space="preserve">  </w:t>
      </w:r>
      <w:r xmlns:wp="http://schemas.openxmlformats.org/drawingml/2010/wordprocessingDrawing" xmlns:w15="http://schemas.microsoft.com/office/word/2012/wordml">
        <w:rPr>
          <w:rFonts w:ascii="Arial" w:hAnsi="Arial" w:cs="Arial"/>
          <w:sz w:val="22"/>
          <w:szCs w:val="22"/>
        </w:rPr>
        <w:t xml:space="preserve">[PL 1999,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§2005. Civil action against firearm and ammunition manufacturers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Civil action against firearm and ammunition manufacturers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§2005. CIVIL ACTION AGAINST FIREARM AND AMMUNITION MANUFACTURERS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