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Misuse of municipal seal</w:t>
      </w:r>
    </w:p>
    <w:p>
      <w:pPr>
        <w:jc w:val="both"/>
        <w:spacing w:before="100" w:after="100"/>
        <w:ind w:start="360"/>
        <w:ind w:firstLine="360"/>
      </w:pPr>
      <w:r>
        <w:rPr/>
      </w:r>
      <w:r>
        <w:rPr/>
      </w:r>
      <w:r>
        <w:t xml:space="preserve">A person may not use or display an imitation, likeness, imprint, representation, facsimile or copy of a seal of a municipality except by written permission of the municipality from the municipal clerk.  A municipality may file an action in Superior Court applying for an order to enjoin a person from using or displaying the municipal seal in violation of this section.  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§2006. Misuse of municipal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Misuse of municipal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§2006. MISUSE OF MUNICIPAL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