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Innkeeper.</w:t>
        <w:t xml:space="preserve"> </w:t>
      </w:r>
      <w:r>
        <w:t xml:space="preserve"> </w:t>
      </w:r>
      <w:r>
        <w:t xml:space="preserve">"Innkeeper" means a person who keeps an inn, hotel or motel to provide lodging to travelers and others for compensation and who maintains the sleeping accommodations.  An innkeeper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§1 (AMD).]</w:t>
      </w:r>
    </w:p>
    <w:p>
      <w:pPr>
        <w:jc w:val="both"/>
        <w:spacing w:before="100" w:after="0"/>
        <w:ind w:start="360"/>
        <w:ind w:firstLine="360"/>
      </w:pPr>
      <w:r>
        <w:rPr>
          <w:b/>
        </w:rPr>
        <w:t>2</w:t>
        <w:t xml:space="preserve">.  </w:t>
      </w:r>
      <w:r>
        <w:rPr>
          <w:b/>
        </w:rPr>
        <w:t xml:space="preserve">Licensing board.</w:t>
        <w:t xml:space="preserve"> </w:t>
      </w:r>
      <w:r>
        <w:t xml:space="preserve"> </w:t>
      </w:r>
      <w:r>
        <w:t xml:space="preserve">"Licensing board" means the municipal officers of a municipality, as provided in </w:t>
      </w:r>
      <w:r>
        <w:t>section 3812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Lodging house.</w:t>
        <w:t xml:space="preserve"> </w:t>
      </w:r>
      <w:r>
        <w:t xml:space="preserve"> </w:t>
      </w:r>
      <w:r>
        <w:t xml:space="preserve">"Lodging house" means a house where lodgings are rented, but does not include:</w:t>
      </w:r>
    </w:p>
    <w:p>
      <w:pPr>
        <w:jc w:val="both"/>
        <w:spacing w:before="100" w:after="0"/>
        <w:ind w:start="720"/>
      </w:pPr>
      <w:r>
        <w:rPr/>
        <w:t>A</w:t>
        <w:t xml:space="preserve">.  </w:t>
      </w:r>
      <w:r>
        <w:rPr/>
      </w:r>
      <w:r>
        <w:t xml:space="preserve">A house where lodgings are rented to fewer than 5 lodgers;</w:t>
      </w:r>
    </w:p>
    <w:p>
      <w:pPr>
        <w:jc w:val="both"/>
        <w:spacing w:before="100" w:after="0"/>
        <w:ind w:start="1080"/>
      </w:pPr>
      <w:r>
        <w:rPr/>
        <w:t>(</w:t>
        <w:t>1</w:t>
        <w:t xml:space="preserve">)  </w:t>
      </w:r>
      <w:r>
        <w:rPr/>
      </w:r>
      <w:r>
        <w:t xml:space="preserve">The term "lodger" does not include persons within the 2nd degree of kindred to the person operating the lodging house;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dormitories of charitable, educational or philanthropic institutions;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emergency use of private dwelling houses at the time of conventions or similar public gatherings.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Victualer.</w:t>
        <w:t xml:space="preserve"> </w:t>
      </w:r>
      <w:r>
        <w:t xml:space="preserve"> </w:t>
      </w:r>
      <w:r>
        <w:t xml:space="preserve">"Victualer" means a person who serves food or drink prepared for consumption on the premises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