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TOWN MEETINGS AND ELECTIONS</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Call of town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§A102 (AMD). PL 1987, c. 736, §45 (AMD). PL 1987, c. 737, §§A1,C106 (RP). PL 1989, c. 6 (AMD). PL 1989, c. 9, §2 (AMD). PL 1989, c. 104, §§C8,C10 (AMD). </w:t>
      </w:r>
    </w:p>
    <w:p>
      <w:pPr>
        <w:jc w:val="both"/>
        <w:spacing w:before="100" w:after="100"/>
        <w:ind w:start="1080" w:hanging="720"/>
      </w:pPr>
      <w:r>
        <w:rPr>
          <w:b/>
        </w:rPr>
        <w:t>§</w:t>
        <w:t>2052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2053</w:t>
        <w:t xml:space="preserve">.  </w:t>
      </w:r>
      <w:r>
        <w:rPr>
          <w:b/>
        </w:rPr>
        <w:t xml:space="preserve">Petition for article in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§5 (AMD). PL 1987, c. 737, §§A1,C106 (RP). PL 1989, c. 6 (AMD). PL 1989, c. 9, §2 (AMD). PL 1989, c. 104, §§C8,C10 (AMD). </w:t>
      </w:r>
    </w:p>
    <w:p>
      <w:pPr>
        <w:jc w:val="both"/>
        <w:spacing w:before="100" w:after="100"/>
        <w:ind w:start="1080" w:hanging="720"/>
      </w:pPr>
      <w:r>
        <w:rPr>
          <w:b/>
        </w:rPr>
        <w:t>§</w:t>
        <w:t>2054</w:t>
        <w:t xml:space="preserve">.  </w:t>
      </w:r>
      <w:r>
        <w:rPr>
          <w:b/>
        </w:rPr>
        <w:t xml:space="preserve">General town meeting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306 (AMD). PL 1973, c. 536, §§6-9 (AMD). PL 1975, c. 232 (AMD). PL 1979, c. 295 (AMD). PL 1979, c. 611 (AMD). PL 1987, c. 582, §A10 (AMD). PL 1987, c. 737, §§A1,C106 (RP). PL 1989, c. 6 (AMD). PL 1989, c. 9, §2 (AMD). PL 1989, c. 104, §§C8,C10 (AMD). </w:t>
      </w:r>
    </w:p>
    <w:p>
      <w:pPr>
        <w:jc w:val="both"/>
        <w:spacing w:before="100" w:after="100"/>
        <w:ind w:start="1080" w:hanging="720"/>
      </w:pPr>
      <w:r>
        <w:rPr>
          <w:b/>
        </w:rPr>
        <w:t>§</w:t>
        <w:t>2055</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§1 (AMD). PL 1969, c. 438, §3 (AMD). PL 1969, c. 543, §1 (RPR). PL 1987, c. 582, §A11 (AMD). PL 1987, c. 737, §§A1,C106 (RP). PL 1989, c. 6 (AMD). PL 1989, c. 9, §2 (AMD). PL 1989, c. 104, §§C8,C10 (AMD). </w:t>
      </w:r>
    </w:p>
    <w:p>
      <w:pPr>
        <w:jc w:val="both"/>
        <w:spacing w:before="100" w:after="100"/>
        <w:ind w:start="1080" w:hanging="720"/>
      </w:pPr>
      <w:r>
        <w:rPr>
          <w:b/>
        </w:rPr>
        <w:t>§</w:t>
        <w:t>2056</w:t>
        <w:t xml:space="preserve">.  </w:t>
      </w:r>
      <w:r>
        <w:rPr>
          <w:b/>
        </w:rPr>
        <w:t xml:space="preserve">Time schedule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§A12 (RP). PL 1987, c. 737, §§A1,C106 (RP). PL 1989, c. 6 (AMD). PL 1989, c. 9, §2 (AMD). PL 1989, c. 104, §§C8,C10 (AMD). </w:t>
      </w:r>
    </w:p>
    <w:p>
      <w:pPr>
        <w:jc w:val="both"/>
        <w:spacing w:before="100" w:after="100"/>
        <w:ind w:start="1080" w:hanging="720"/>
      </w:pPr>
      <w:r>
        <w:rPr>
          <w:b/>
        </w:rPr>
        <w:t>§</w:t>
        <w:t>2057</w:t>
        <w:t xml:space="preserve">.  </w:t>
      </w:r>
      <w:r>
        <w:rPr>
          <w:b/>
        </w:rPr>
        <w:t xml:space="preserve">-- change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§A13 (RP). PL 1987, c. 737, §§A1,C106 (RP). PL 1989, c. 6 (AMD). PL 1989, c. 9, §2 (AMD). PL 1989, c. 104, §§C8,C10 (AMD). </w:t>
      </w:r>
    </w:p>
    <w:p>
      <w:pPr>
        <w:jc w:val="both"/>
        <w:spacing w:before="100" w:after="100"/>
        <w:ind w:start="1080" w:hanging="720"/>
      </w:pPr>
      <w:r>
        <w:rPr>
          <w:b/>
        </w:rPr>
        <w:t>§</w:t>
        <w:t>2058</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§A14 (RP). PL 1987, c. 737, §§A1,C106 (RP). PL 1989, c. 6 (AMD). PL 1989, c. 9, §2 (AMD). PL 1989, c. 104, §§C8,C10 (AMD). </w:t>
      </w:r>
    </w:p>
    <w:p>
      <w:pPr>
        <w:jc w:val="both"/>
        <w:spacing w:before="100" w:after="100"/>
        <w:ind w:start="1080" w:hanging="720"/>
      </w:pPr>
      <w:r>
        <w:rPr>
          <w:b/>
        </w:rPr>
        <w:t>§</w:t>
        <w:t>2059</w:t>
        <w:t xml:space="preserve">.  </w:t>
      </w:r>
      <w:r>
        <w:rPr>
          <w:b/>
        </w:rPr>
        <w:t xml:space="preserve">Delivery of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2060</w:t>
        <w:t xml:space="preserve">.  </w:t>
      </w:r>
      <w:r>
        <w:rPr>
          <w:b/>
        </w:rPr>
        <w:t xml:space="preserve">Choice and qualifications of town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80 (AMD). PL 1965, c. 97 (AMD). PL 1965, c. 513, §§60-A,60-B (AMD). PL 1967, c. 14, §1 (AMD). PL 1967, c. 47 (AMD). PL 1967, c. 72, §1 (AMD). PL 1969, c. 114, §§1-3 (AMD). PL 1969, c. 433, §76 (AMD). PL 1969, c. 438, §4 (AMD). PL 1971, c. 598, §66 (AMD). PL 1973, c. 536, §§10,11 (AMD). PL 1973, c. 620, §2 (AMD). PL 1973, c. 695, §1 (AMD). PL 1975, c. 545, §1 (AMD). PL 1983, c. 58 (AMD). PL 1987, c. 582, §§A15-A19 (AMD). PL 1987, c. 583, §11 (AMD). PL 1987, c. 737, §§A1,C106 (RP). PL 1989, c. 6 (AMD). PL 1989, c. 9, §2 (AMD). PL 1989, c. 104, §§C8,C10 (AMD). </w:t>
      </w:r>
    </w:p>
    <w:p>
      <w:pPr>
        <w:jc w:val="both"/>
        <w:spacing w:before="100" w:after="100"/>
        <w:ind w:start="1080" w:hanging="720"/>
      </w:pPr>
      <w:r>
        <w:rPr>
          <w:b/>
        </w:rPr>
        <w:t>§</w:t>
        <w:t>2061</w:t>
        <w:t xml:space="preserve">.  </w:t>
      </w:r>
      <w:r>
        <w:rPr>
          <w:b/>
        </w:rPr>
        <w:t xml:space="preserve">Secret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§§4-6 (AMD). PL 1971, c. 265, §1 (AMD). PL 1973, c. 352 (AMD). PL 1973, c. 408, §§1,2 (AMD). PL 1973, c. 788, §§136-A (AMD). PL 1975, c. 730, §2 (AMD). PL 1975, c. 761, §§62,63 (AMD). PL 1977, c. 78, §173 (AMD). PL 1977, c. 479, §11 (AMD). PL 1977, c. 696, §223 (AMD). PL 1979, c. 150, §§1,2 (AMD). PL 1979, c. 663, §§193,194 (AMD). PL 1981, c. 86, §§1,2 (AMD). PL 1983, c. 224 (AMD). PL 1985, c. 30 (AMD). PL 1985, c. 161, §8 (AMD). PL 1987, c. 582, §§A20-A24,B1 (AMD). PL 1987, c. 737, §§A1,C106 (RP). PL 1989, c. 6 (AMD). PL 1989, c. 9, §2 (AMD). PL 1989, c. 104, §§C8,C10 (AMD). </w:t>
      </w:r>
    </w:p>
    <w:p>
      <w:pPr>
        <w:jc w:val="both"/>
        <w:spacing w:before="100" w:after="100"/>
        <w:ind w:start="1080" w:hanging="720"/>
      </w:pPr>
      <w:r>
        <w:rPr>
          <w:b/>
        </w:rPr>
        <w:t>§</w:t>
        <w:t>2062</w:t>
        <w:t xml:space="preserve">.  </w:t>
      </w:r>
      <w:r>
        <w:rPr>
          <w:b/>
        </w:rPr>
        <w:t xml:space="preserve">Absentee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114, §7 (AMD). PL 1973, c. 536, §2 (AMD). PL 1975, c. 386, §§1,2 (AMD). PL 1985, c. 161, §§9,10 (AMD). PL 1985, c. 614, §26 (AMD). PL 1987, c. 737, §§A1,C106 (RP). PL 1989, c. 6 (AMD). PL 1989, c. 9, §2 (AMD). PL 1989, c. 104, §§C8,C10 (AMD). </w:t>
      </w:r>
    </w:p>
    <w:p>
      <w:pPr>
        <w:jc w:val="both"/>
        <w:spacing w:before="100" w:after="100"/>
        <w:ind w:start="1080" w:hanging="720"/>
      </w:pPr>
      <w:r>
        <w:rPr>
          <w:b/>
        </w:rPr>
        <w:t>§</w:t>
        <w:t>2063</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§18 (AMD). PL 1987, c. 258, §§4,5 (AMD). PL 1987, c. 582, §A25 (AMD). PL 1987, c. 737, §§A1,C106 (RP). PL 1989, c. 6 (AMD). PL 1989, c. 9, §2 (AMD). PL 1989, c. 104, §§C8,C10 (AMD). </w:t>
      </w:r>
    </w:p>
    <w:p>
      <w:pPr>
        <w:jc w:val="both"/>
        <w:spacing w:before="100" w:after="100"/>
        <w:ind w:start="1080" w:hanging="720"/>
      </w:pPr>
      <w:r>
        <w:rPr>
          <w:b/>
        </w:rPr>
        <w:t>§</w:t>
        <w:t>2064</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§19 (AMD). PL 1987, c. 582, §A26 (AMD). PL 1987, c. 737, §§A1,C106 (RP). PL 1989, c. 6 (AMD). PL 1989, c. 9, §2 (AMD). PL 1989, c. 104, §§C8,C10 (AMD). </w:t>
      </w:r>
    </w:p>
    <w:p>
      <w:pPr>
        <w:jc w:val="both"/>
        <w:spacing w:before="100" w:after="100"/>
        <w:ind w:start="1080" w:hanging="720"/>
      </w:pPr>
      <w:r>
        <w:rPr>
          <w:b/>
        </w:rPr>
        <w:t>§</w:t>
        <w:t>2065</w:t>
        <w:t xml:space="preserve">.  </w:t>
      </w:r>
      <w:r>
        <w:rPr>
          <w:b/>
        </w:rPr>
        <w:t xml:space="preserve">Referendum ballot inspection and recount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265 (AMD). PL 1987, c. 737, §§A1,C106 (RP). PL 1989, c. 6 (AMD). PL 1989, c. 9, §2 (AMD). PL 1989, c. 104, §§C8,C10 (AMD). </w:t>
      </w:r>
    </w:p>
    <w:p>
      <w:pPr>
        <w:jc w:val="both"/>
        <w:spacing w:before="100" w:after="100"/>
        <w:ind w:start="1080" w:hanging="720"/>
      </w:pPr>
      <w:r>
        <w:rPr>
          <w:b/>
        </w:rPr>
        <w:t>§</w:t>
        <w:t>2066</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164 (AMD). PL 1985, c. 161, §11 (AMD). PL 1987, c. 737, §§A1,C106 (RP). PL 1989, c. 6 (AMD). PL 1989, c. 9, §2 (AMD). PL 1989, c. 104, §§C8,C10 (AMD). </w:t>
      </w:r>
    </w:p>
    <w:p>
      <w:pPr>
        <w:jc w:val="both"/>
        <w:spacing w:before="100" w:after="100"/>
        <w:ind w:start="1080" w:hanging="720"/>
      </w:pPr>
      <w:r>
        <w:rPr>
          <w:b/>
        </w:rPr>
        <w:t>§</w:t>
        <w:t>2067</w:t>
        <w:t xml:space="preserve">.  </w:t>
      </w:r>
      <w:r>
        <w:rPr>
          <w:b/>
        </w:rPr>
        <w:t xml:space="preserve">Alternative nomination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135 (NEW). PL 1971, c. 265, §2 (AMD). PL 1987, c. 582, §A27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207. TOWN MEETINGS AND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TOWN MEETINGS AND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207. TOWN MEETINGS AND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