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 notice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667, §17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§3305. -- notice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 notice 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§3305. -- NOTICE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