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Acquisition, sale or exchange of lands; location of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§41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Acquisition, sale or exchange of lands; location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§3756. ACQUISITION, SALE OR EXCHANGE OF LANDS; LOCATION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