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§§65-A (AMD). PL 1973, c. 460, §20 (AMD). PL 1973, c. 628, §15 (RPR). PL 1973, c. 788, §142 (RPR). PL 1973, c. 797, §1 (AMD). PL 1975, c. 623, §47 (RPR). PL 1981, c. 396, §2 (AMD). PL 1983, c. 819, §A58 (AMD). PL 1983, c. 833, §2 (AMD). PL 1985, c. 299, §4 (RPR). PL 1987, c. 238,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§4163. Funds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Funds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§4163. FUNDS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