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5 (AMD). PL 1969, c. 519, §5 (AMD). PL 1975, c. 770, §17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253.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3.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