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4652</w:t>
        <w:t xml:space="preserve">.  </w:t>
      </w:r>
      <w:r>
        <w:rPr>
          <w:b/>
        </w:rPr>
        <w:t xml:space="preserve">Operation of housing not for profit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§4652. Operation of housing not for profit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§4652. Operation of housing not for profit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§4652. OPERATION OF HOUSING NOT FOR PROFIT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