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3 (AMD). PL 1973, c. 751, §4 (RPR). PL 1987, c. 582, §A7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75.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5.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5.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