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4817</w:t>
        <w:t xml:space="preserve">.  </w:t>
      </w:r>
      <w:r>
        <w:rPr>
          <w:b/>
        </w:rPr>
        <w:t xml:space="preserve">Grant of funds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§4817. Grant of funds by municipality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§4817. Grant of funds by municipality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§4817. GRANT OF FUNDS BY MUNICIPALITY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