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5152</w:t>
        <w:t xml:space="preserve">.  </w:t>
      </w:r>
      <w:r>
        <w:rPr>
          <w:b/>
        </w:rPr>
        <w:t xml:space="preserve">General obligation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254 (AMD). PL 1987, c. 483 (AMD). PL 1987, c. 737, §§A1,C106 (RP). PL 1987, c. 873, §§1,3 (AMD).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§5152. General obligation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§5152. General obligation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§5152. GENERAL OBLIGATION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