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Charter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§5503. Charter revisions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Charter revisions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§5503. CHARTER REVISIONS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