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Inventory of polls and estates; basis of taxation; money for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§5611. Inventory of polls and estates; basis of taxation; money for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Inventory of polls and estates; basis of taxation; money for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§5611. INVENTORY OF POLLS AND ESTATES; BASIS OF TAXATION; MONEY FOR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