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6209-A</w:t>
        <w:t xml:space="preserve">.  </w:t>
      </w:r>
      <w:r>
        <w:rPr>
          <w:b/>
        </w:rPr>
        <w:t xml:space="preserve">Jurisdiction of the Passamaquoddy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Passamaquoddy Tribe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is less than one year and the maximum potential fine does not exceed $5,000 and that are committed within Passamaquoddy Indian territory by a member of any federally recognized Indian tribe, nation, band or other group, except when committed against a person who is not a member of any federally recognized Indian tribe, nation, band or other group or against the property of a person who is not a member of any federally recognized Indian tribe, nation, band or other group;</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Passamaquoddy Tribe under </w:t>
      </w:r>
      <w:r>
        <w:t>paragraph A</w:t>
      </w:r>
      <w:r>
        <w:t xml:space="preserve">, and juvenile crimes, as defined in </w:t>
      </w:r>
      <w:r>
        <w:t>Title 15, section 3103, subsection 1, paragraphs B</w:t>
      </w:r>
      <w:r>
        <w:t xml:space="preserve"> and </w:t>
      </w:r>
      <w:r>
        <w:t>C</w:t>
      </w:r>
      <w:r>
        <w:t xml:space="preserve">, committed by a juvenile member of the Passamaquoddy Tribe, the Houlton Band of Maliseet Indians, the Mi'kmaq Nation or the Penobscot Nation within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C</w:t>
        <w:t xml:space="preserve">.  </w:t>
      </w:r>
      <w:r>
        <w:rPr/>
      </w:r>
      <w:r>
        <w:t xml:space="preserve">Civil actions between members of the Passamaquoddy Tribe, the Houlton Band of Maliseet Indians, the Mi'kmaq Nation or the Penobscot Nation arising within Passamaquoddy Indian territory and cognizable as small claims under the laws of the State and civil actions against a member of the Passamaquoddy Tribe, the Houlton Band of Maliseet Indians, the Mi'kmaq Nation or the Penobscot Nation under </w:t>
      </w:r>
      <w:r>
        <w:t>Title 22, section 2383</w:t>
      </w:r>
      <w:r>
        <w:t xml:space="preserve"> involving conduct within Passamaquoddy Indian territory by a member of the Passamaquoddy Tribe, the Houlton Band of Maliseet Indians, the Mi'kmaq Nation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359, §10 (AMD); PL 2023, c. 359, §13 (AFF); PL 2023, c. 369, Pt. B, §2 (AMD); PL 2023, c. 369, Pt. B, §4 (AFF).]</w:t>
      </w:r>
    </w:p>
    <w:p>
      <w:pPr>
        <w:jc w:val="both"/>
        <w:spacing w:before="100" w:after="0"/>
        <w:ind w:start="720"/>
      </w:pPr>
      <w:r>
        <w:rPr/>
        <w:t>E</w:t>
        <w:t xml:space="preserve">.  </w:t>
      </w:r>
      <w:r>
        <w:rPr/>
      </w:r>
      <w:r>
        <w:t xml:space="preserve">Other domestic relations matters, including marriage, divorce and support, between members of the Passamaquoddy Tribe, the Houlton Band of Maliseet Indians, the Mi'kmaq Nation or the Penobscot Nation, both of whom reside within the Passamaquoddy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 subsection 10</w:t>
      </w:r>
      <w:r>
        <w:t xml:space="preserve">, except that the Passamaquoddy Tribe may not exercise jurisdiction over a nonprofit public municipal corporation, including, but not limited to, the water district established by Private and Special Law 1983, chapter 25.</w:t>
      </w:r>
      <w:r>
        <w:t xml:space="preserve">  </w:t>
      </w:r>
      <w:r xmlns:wp="http://schemas.openxmlformats.org/drawingml/2010/wordprocessingDrawing" xmlns:w15="http://schemas.microsoft.com/office/word/2012/wordml">
        <w:rPr>
          <w:rFonts w:ascii="Arial" w:hAnsi="Arial" w:cs="Arial"/>
          <w:sz w:val="22"/>
          <w:szCs w:val="22"/>
        </w:rPr>
        <w:t xml:space="preserve">[PL 2021, c. 650, §12 (NEW); PL 2021, c. 650, §13 (AFF).]</w:t>
      </w:r>
    </w:p>
    <w:p>
      <w:pPr>
        <w:jc w:val="both"/>
        <w:spacing w:before="100" w:after="0"/>
        <w:ind w:start="360"/>
      </w:pPr>
      <w:r>
        <w:rPr/>
      </w:r>
      <w:r>
        <w:rPr/>
      </w:r>
      <w:r>
        <w:t xml:space="preserve">The governing body of the Passamaquoddy Tribe shall decide whether to exercise or terminate the exercise of the exclusive jurisdiction authorized by this subsection.  If the Passamaquoddy Tribe chooses not to exercise, or chooses to terminate its exercise of, jurisdiction over the criminal, juvenile, civil and domestic matters described in this subsection, the State has exclusive jurisdiction over those matters. Except as provided in </w:t>
      </w:r>
      <w:r>
        <w:t>paragraphs A</w:t>
      </w:r>
      <w:r>
        <w:t xml:space="preserve"> and </w:t>
      </w:r>
      <w:r>
        <w:t>B</w:t>
      </w:r>
      <w:r>
        <w:t xml:space="preserve">, all laws of the State relating to criminal offenses and juvenile crimes apply within Passamaquoddy Indian territory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§10 (AMD); PL 2023, c. 359, §13 (AFF); PL 2023, c. 369, Pt. B, §2 (AMD); PL 2023, c. 369, Pt. B, §4 (AFF).]</w:t>
      </w:r>
    </w:p>
    <w:p>
      <w:pPr>
        <w:jc w:val="both"/>
        <w:spacing w:before="100" w:after="100"/>
        <w:ind w:start="360"/>
        <w:ind w:firstLine="360"/>
      </w:pPr>
      <w:r>
        <w:rPr>
          <w:b/>
        </w:rPr>
        <w:t>1-A</w:t>
        <w:t xml:space="preserve">.  </w:t>
      </w:r>
      <w:r>
        <w:rPr>
          <w:b/>
        </w:rPr>
        <w:t xml:space="preserve">Concurrent jurisdiction over certain criminal offenses.</w:t>
        <w:t xml:space="preserve"> </w:t>
      </w:r>
      <w:r>
        <w:t xml:space="preserve"> </w:t>
      </w:r>
      <w:r>
        <w:t xml:space="preserve">The Passamaquoddy Tribe has the right to exercise jurisdiction, concurrently with the State, over the following Class D crimes committed by a person on the Passamaquoddy Indian Reservation or on lands taken into trust by the secretary for the benefit of the Passamaquoddy Tribe, now or in the future, for which the potential maximum term of imprisonment does not exceed one year and the potential fine does not exceed $2,000: </w:t>
      </w:r>
      <w:r>
        <w:t>Title 17‑A, sections 207‑A</w:t>
      </w:r>
      <w:r>
        <w:t xml:space="preserve">, </w:t>
      </w:r>
      <w:r>
        <w:t>209‑A</w:t>
      </w:r>
      <w:r>
        <w:t xml:space="preserve">, </w:t>
      </w:r>
      <w:r>
        <w:t>210‑B</w:t>
      </w:r>
      <w:r>
        <w:t xml:space="preserve">, </w:t>
      </w:r>
      <w:r>
        <w:t>210‑C</w:t>
      </w:r>
      <w:r>
        <w:t xml:space="preserve"> and </w:t>
      </w:r>
      <w:r>
        <w:t>211‑A</w:t>
      </w:r>
      <w:r>
        <w:t xml:space="preserve"> and </w:t>
      </w:r>
      <w:r>
        <w:t>Title 19‑A, section 4011</w:t>
      </w:r>
      <w:r>
        <w:t xml:space="preserve">.  The concurrent jurisdiction authorized by this subsection does not include an offense committed by a juvenile or a criminal offense committed by a person who is not a member of any federally recognized Indian tribe, nation, band or other group against the person or property of a person who is not a member of any federally recognized Indian tribe, nation, band or other group.</w:t>
      </w:r>
    </w:p>
    <w:p>
      <w:pPr>
        <w:jc w:val="both"/>
        <w:spacing w:before="100" w:after="0"/>
        <w:ind w:start="360"/>
      </w:pPr>
      <w:r>
        <w:rPr/>
      </w:r>
      <w:r>
        <w:rPr/>
      </w:r>
      <w:r>
        <w:t xml:space="preserve">The governing body of the Passamaquoddy Tribe shall decide whether to exercise or terminate the exercise of jurisdiction authorized by this subsection.  Notwithstanding </w:t>
      </w:r>
      <w:r>
        <w:t>subsection 2</w:t>
      </w:r>
      <w:r>
        <w:t xml:space="preserve">, the Passamaquoddy Tribe may not deny to any criminal defendant prosecuted under this subsection the right to a jury of 12, the right to a unanimous jury verdict, the rights and protections enumerated in 25 United States Code, Sections 1302(a), 1302(c), 1303 and 1304(d) and all other rights whose protection is necessary under the United States Constitution in order for the State to authorize concurrent jurisdiction under this subsection.  If a criminal defendant prosecuted under this subsection moves to suppress statements on the ground that they were made involuntarily, the prosecution has the burden to prove beyond a reasonable doubt that the statements were made voluntarily.</w:t>
      </w:r>
    </w:p>
    <w:p>
      <w:pPr>
        <w:jc w:val="both"/>
        <w:spacing w:before="100" w:after="0"/>
        <w:ind w:start="360"/>
      </w:pPr>
      <w:r>
        <w:rPr/>
      </w:r>
      <w:r>
        <w:rPr/>
      </w:r>
      <w:r>
        <w:t xml:space="preserve">In exercising the concurrent jurisdiction authorized by this subsection, the Passamaquoddy Tribe is deemed to be enforcing Passamaquoddy tribal law.  The definitions of the criminal offenses and the punishments applicable to those criminal offenses over which the Passamaquoddy Tribe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§2 (NEW); PL 2019, c. 621, Pt. D, §5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In exercising its exclusive jurisdiction under </w:t>
      </w:r>
      <w:r>
        <w:t>subsection 1, paragraphs A</w:t>
      </w:r>
      <w:r>
        <w:t xml:space="preserve"> and </w:t>
      </w:r>
      <w:r>
        <w:t>B</w:t>
      </w:r>
      <w:r>
        <w:t xml:space="preserve">, the Passamaquoddy Tribe is deemed to be enforcing Passamaquoddy tribal law.  The definitions of the criminal offenses and juvenile crimes and the punishments applicable to those criminal offenses and juvenile crimes over which the Passamaquoddy Tribe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Passamaquoddy Tribal Court shall inquire whether fingerprints have been taken or whether arrangements have been made for fingerprinting.  If neither has occurred, the Passamaquoddy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Passamaquoddy Tribe's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Passamaquoddy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§3 (NEW); PL 2019, c. 621, Pt. D, §5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Passamaquoddy Tribe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Passamaquoddy Tribe has exclusive jurisdiction under this section does not bar a prosecution for a criminal offense or juvenile crime, arising out of the same conduct, over which the State has exclusive jurisdiction.  A prosecution for a criminal offense over which the Passamaquoddy Tribe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Passamaquoddy Tribe has exclusive jurisdiction.  A prosecution for a criminal offense or juvenile crime over which the State has exclusive jurisdiction does not bar a prosecution for a criminal offense or juvenile crime, arising out of the same conduct, over which the Passamaquoddy Tribe has exclusive jurisdiction under this section.  The determination of an issue of fact in a criminal or juvenile proceeding conducted in a Passamaquoddy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Passamaquoddy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§4 (AMD); PL 2019, c. 621, Pt. D, §5 (AFF).]</w:t>
      </w:r>
    </w:p>
    <w:p>
      <w:pPr>
        <w:jc w:val="both"/>
        <w:spacing w:before="100" w:after="0"/>
        <w:ind w:start="360"/>
        <w:ind w:firstLine="360"/>
      </w:pPr>
      <w:r>
        <w:rPr>
          <w:b/>
        </w:rPr>
        <w:t>5</w:t>
        <w:t xml:space="preserve">.  </w:t>
      </w:r>
      <w:r>
        <w:rPr>
          <w:b/>
        </w:rPr>
        <w:t xml:space="preserve">Future Indian communities.</w:t>
        <w:t xml:space="preserve"> </w:t>
      </w:r>
      <w:r>
        <w:t xml:space="preserve"> </w:t>
      </w:r>
      <w:r>
        <w:t xml:space="preserve">Any 25 or more adult members of the Passamaquoddy Tribe residing within their Indian territory and in reasonable proximity to each other may petition the commission for designation as an extended reservation.  If the commission determines, after investigation, that the petitioning Passamaquoddy tribal members constitute an extended reservation, the commission shall establish the boundaries of the extended reservation and recommend to the Legislature that, subject to the approval of the governing body of the Passamaquoddy Tribe, it amend this Act to extend the jurisdiction of the Passamaquoddy Tribe to the extended reservation.  The boundaries of an extended reservation may not exceed those reasonably necessary to encompass the petitioning Passamaquoddy tribal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Passamaquoddy Tribe.  The Passamaquoddy Tribe shall give full faith and credit to the judicial proceedings of the Penobscot Nation, the Houlton Band of Maliseet Indians,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B, §3 (NEW); PL 2023, c. 369,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 PL 2009, c. 93, §14 (AMD). PL 2009, c. 384, Pt. E, §1 (AMD). PL 2009, c. 384, Pt. E, §3 (AFF). PL 2019, c. 621, Pt. D, §§1-4 (AMD). PL 2019, c. 621, Pt. D, §5 (AFF). PL 2021, c. 650, §§10-12 (AMD). PL 2021, c. 650, §13 (AFF). PL 2023, c. 359, §10 (AMD). PL 2023, c. 359, §13 (AFF). PL 2023, c. 369, Pt. B, §§2, 3 (AMD). PL 2023, c. 369, Pt. B,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§6209-A. Jurisdiction of the Passamaquoddy Tribal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§6209-A. Jurisdiction of the Passamaquoddy Tribal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§6209-A. JURISDICTION OF THE PASSAMAQUODDY TRIBAL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