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Filing of certificate; certificate of withdrawal</w:t>
      </w:r>
    </w:p>
    <w:p>
      <w:pPr>
        <w:jc w:val="both"/>
        <w:spacing w:before="100" w:after="100"/>
        <w:ind w:start="360"/>
        <w:ind w:firstLine="360"/>
      </w:pPr>
      <w:r>
        <w:rPr/>
      </w:r>
      <w:r>
        <w:rPr/>
      </w:r>
      <w:r>
        <w:t xml:space="preserve">Whenever 2 or more persons become associated as partners or otherwise for the purpose of engaging in any mercantile enterprise, they shall, before commencing business, deposit in the office of the clerk of the city or town in which the same is to be carried on a certificate signed and sworn to by them, setting forth their names and places of residence, the nature of the business in which they intend to engage and giving the name under which they are to transact business. Whenever any member of such partnership or association withdraws therefrom, he may certify under oath to the fact of such withdrawal, which certificate shall be deposited in the clerk's office where the partnership certificate is recorded. He shall conclusively be presumed to be a member of the firm or association to the time of his depositing such certificate.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Filing of certificate; certificate of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Filing of certificate; certificate of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 FILING OF CERTIFICATE; CERTIFICATE OF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