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§1400. Reinstatement following administrative dissolution or suspension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Reinstatement following administrative dissolution or suspension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§1400. REINSTATEMENT FOLLOWING ADMINISTRATIVE DISSOLUTION OR SUSPENSION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