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Assumed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Assumed name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Assumed name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§405. ASSUMED NAME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