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Registered name and renewal for foreign limited liability company;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Registered name and renewal for foreign limited liability company;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§606. REGISTERED NAME AND RENEWAL FOR FOREIGN LIMITED LIABILITY COMPANY;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