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Addresses and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 (RPR). PL 1993, c. 600, §A53 (AMD). PL 2015, c. 429, §17 (RP). </w:t>
      </w:r>
    </w:p>
    <w:p>
      <w:pPr>
        <w:jc w:val="both"/>
        <w:spacing w:before="100" w:after="100"/>
        <w:ind w:start="1080" w:hanging="720"/>
      </w:pPr>
      <w:r>
        <w:rPr>
          <w:b/>
        </w:rPr>
        <w:t>§</w:t>
        <w:t>1062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1993, c. 600, §A54 (RP). </w:t>
      </w:r>
    </w:p>
    <w:p>
      <w:pPr>
        <w:jc w:val="both"/>
        <w:spacing w:before="100" w:after="100"/>
        <w:ind w:start="1080" w:hanging="720"/>
      </w:pPr>
      <w:r>
        <w:rPr>
          <w:b/>
        </w:rPr>
        <w:t>§</w:t>
        <w:t>1062-A</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§A55 (NEW). RR 1995, c. 2, §79 (COR). PL 1999, c. 547, §B78 (AMD). PL 1999, c. 547, §B80 (AFF). PL 2007, c. 620, Pt. C, §1 (AMD). PL 2011, c. 184, §1 (AMD). PL 2015, c. 429, §17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1071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575, §11 (AMD). PL 1975, c. 771, §§337,338 (AMD). PL 1977, c. 473, §§1-3 (AMD). PL 1981, c. 440, §2 (RPR). PL 1983, c. 176, §A11 (AMD). PL 1983, c. 812, §§200,201 (AMD). PL 1989, c. 152, §2 (AMD). PL 1993, c. 600, §A56 (AMD). PL 1999, c. 124, §1 (AMD). PL 2001, c. 260, §§B1,2 (AMD). PL 2003, c. 669, §§1,2 (AMD). PL 2007, c. 695, Pt. B, §7 (AMD). PL 2015, c. 429, §17 (RP). </w:t>
      </w:r>
    </w:p>
    <w:p>
      <w:pPr>
        <w:jc w:val="both"/>
        <w:spacing w:before="100" w:after="100"/>
        <w:ind w:start="1080" w:hanging="720"/>
      </w:pPr>
      <w:r>
        <w:rPr>
          <w:b/>
        </w:rPr>
        <w:t>§</w:t>
        <w:t>1072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§§1,2 (AMD). PL 1975, c. 575, §12 (AMD). PL 1977, c. 473, §4 (AMD). PL 1977, c. 604, §13 (AMD). PL 1985, c. 748, §42 (AMD). PL 1989, c. 152, §3 (AMD). PL 1993, c. 600, §A57 (RPR). PL 2015, c. 429, §17 (RP). </w:t>
      </w:r>
    </w:p>
    <w:p>
      <w:pPr>
        <w:jc w:val="both"/>
        <w:spacing w:before="100" w:after="100"/>
        <w:ind w:start="1080" w:hanging="720"/>
      </w:pPr>
      <w:r>
        <w:rPr>
          <w:b/>
        </w:rPr>
        <w:t>§</w:t>
        <w:t>1073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1977, c. 458, §3 (AMD). PL 1983, c. 378, §6 (RPR). PL 1989, c. 90, §1 (AMD). PL 1993, c. 600, §§A58,59 (AMD). PL 1997, c. 107, §§4-6 (AMD). PL 2015, c. 429, §17 (RP). </w:t>
      </w:r>
    </w:p>
    <w:p>
      <w:pPr>
        <w:jc w:val="both"/>
        <w:spacing w:before="100" w:after="100"/>
        <w:ind w:start="1080" w:hanging="720"/>
      </w:pPr>
      <w:r>
        <w:rPr>
          <w:b/>
        </w:rPr>
        <w:t>§</w:t>
        <w:t>1074</w:t>
        <w:t xml:space="preserve">.  </w:t>
      </w:r>
      <w:r>
        <w:rPr>
          <w:b/>
        </w:rPr>
        <w:t xml:space="preserve">Affiliation with American Association of Dental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§A60 (AMD). PL 2005, c. 45, §1 (AMD). PL 2011, c. 184, §2 (AMD). PL 2015, c. 429, §17 (RP). </w:t>
      </w:r>
    </w:p>
    <w:p>
      <w:pPr>
        <w:jc w:val="both"/>
        <w:spacing w:before="100" w:after="100"/>
        <w:ind w:start="1080" w:hanging="720"/>
      </w:pPr>
      <w:r>
        <w:rPr>
          <w:b/>
        </w:rPr>
        <w:t>§</w:t>
        <w:t>1075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600, §A61 (AMD). PL 1993, c. 659, §B4 (AMD). PL 1995, c. 462, §A55 (AMD). PL 2015, c. 429, §17 (RP). </w:t>
      </w:r>
    </w:p>
    <w:p>
      <w:pPr>
        <w:jc w:val="both"/>
        <w:spacing w:before="100" w:after="100"/>
        <w:ind w:start="1080" w:hanging="720"/>
      </w:pPr>
      <w:r>
        <w:rPr>
          <w:b/>
        </w:rPr>
        <w:t>§</w:t>
        <w:t>1076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659, §B5 (AMD). PL 2015, c. 429, §17 (RP). </w:t>
      </w:r>
    </w:p>
    <w:p>
      <w:pPr>
        <w:jc w:val="both"/>
        <w:spacing w:before="100" w:after="100"/>
        <w:ind w:start="1080" w:hanging="720"/>
      </w:pPr>
      <w:r>
        <w:rPr>
          <w:b/>
        </w:rPr>
        <w:t>§</w:t>
        <w:t>1077</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§7 (NEW). PL 1993, c. 600, §A62 (AMD). PL 1999, c. 547, §B60 (AMD). PL 1999, c. 547, §B80 (AFF). RR 2009, c. 2, §87 (COR). PL 2011, c. 581, §1 (AMD). PL 2013, c. 105, §4 (AMD). PL 2015, c. 135, §1 (AMD). PL 2015, c. 429, §17 (RP). </w:t>
      </w:r>
    </w:p>
    <w:p>
      <w:pPr>
        <w:jc w:val="both"/>
        <w:spacing w:before="100" w:after="100"/>
        <w:ind w:start="1080" w:hanging="720"/>
      </w:pPr>
      <w:r>
        <w:rPr>
          <w:b/>
        </w:rPr>
        <w:t>§</w:t>
        <w:t>1078</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RR 2007, c. 2, §19 (COR). PL 2007, c. 620, Pt. A, §1 (AMD). PL 2015, c. 429, §17 (RP). </w:t>
      </w:r>
    </w:p>
    <w:p>
      <w:pPr>
        <w:jc w:val="both"/>
        <w:spacing w:before="100" w:after="100"/>
        <w:ind w:start="1080" w:hanging="720"/>
      </w:pPr>
      <w:r>
        <w:rPr>
          <w:b/>
        </w:rPr>
        <w:t>§</w:t>
        <w:t>1079</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PL 2005, c. 289, §1 (AMD). PL 2007, c. 620, Pt. A, §2 (AMD). PL 2015, c. 429, §17 (RP). </w:t>
      </w:r>
    </w:p>
    <w:p>
      <w:pPr>
        <w:jc w:val="both"/>
        <w:spacing w:before="100" w:after="100"/>
        <w:ind w:start="1080" w:hanging="720"/>
      </w:pPr>
      <w:r>
        <w:rPr>
          <w:b/>
        </w:rPr>
        <w:t>§</w:t>
        <w:t>1080</w:t>
        <w:t xml:space="preserve">.  </w:t>
      </w:r>
      <w:r>
        <w:rPr>
          <w:b/>
        </w:rPr>
        <w:t xml:space="preserve">Dental adjudicatory panels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581, §2 (NEW). MRSA T. 32 §1080, sub-§12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§§1,2 (AMD). PL 1975, c. 484, §§3-5 (AMD). PL 1981, c. 440, §3 (AMD). PL 1983, c. 331, §1 (AMD). PL 1983, c. 378, §§8-10 (AMD). PL 1987, c. 402, §A167 (AMD). PL 1993, c. 600, §A63 (AMD). RR 2001, c. 2, §C6 (COR). RR 2001, c. 2, §C7 (AFF). PL 2001, c. 337, §2 (AMD). PL 2003, c. 344, §D21 (AMD). PL 2007, c. 210, §2 (AMD). PL 2007, c. 620, Pt. C, §§2-6 (AMD). PL 2011, c. 184, §3 (AMD). PL 2015, c. 155, §§1-4 (AMD). PL 2015, c. 429, §17 (RP). </w:t>
      </w:r>
    </w:p>
    <w:p>
      <w:pPr>
        <w:jc w:val="both"/>
        <w:spacing w:before="100" w:after="100"/>
        <w:ind w:start="1080" w:hanging="720"/>
      </w:pPr>
      <w:r>
        <w:rPr>
          <w:b/>
        </w:rPr>
        <w:t>§</w:t>
        <w:t>1082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§1 (RPR). PL 1969, c. 433, §79 (AMD). PL 1969, c. 590, §60 (RPR). PL 1971, c. 598, §69 (AMD). PL 1983, c. 378, §11 (AMD). PL 1993, c. 600, §A64 (AMD). PL 2015, c. 429, §17 (RP). </w:t>
      </w:r>
    </w:p>
    <w:p>
      <w:pPr>
        <w:jc w:val="both"/>
        <w:spacing w:before="100" w:after="100"/>
        <w:ind w:start="1080" w:hanging="720"/>
      </w:pPr>
      <w:r>
        <w:rPr>
          <w:b/>
        </w:rPr>
        <w:t>§</w:t>
        <w:t>1083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§2 (AMD). PL 1981, c. 440, §§4,5 (AMD). PL 1993, c. 600, §A65 (AMD). PL 2015, c. 429, §17 (RP). </w:t>
      </w:r>
    </w:p>
    <w:p>
      <w:pPr>
        <w:jc w:val="both"/>
        <w:spacing w:before="100" w:after="100"/>
        <w:ind w:start="1080" w:hanging="720"/>
      </w:pPr>
      <w:r>
        <w:rPr>
          <w:b/>
        </w:rPr>
        <w:t>§</w:t>
        <w:t>1084</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§6 (RPR). PL 1981, c. 440, §§6,7 (AMD). PL 1993, c. 600, §A66 (AMD). PL 2003, c. 285, §1 (AMD). PL 2003, c. 669, §4 (AMD). PL 2011, c. 450, §1 (AMD). PL 2015, c. 429, §17 (RP). </w:t>
      </w:r>
    </w:p>
    <w:p>
      <w:pPr>
        <w:jc w:val="both"/>
        <w:spacing w:before="100" w:after="100"/>
        <w:ind w:start="1080" w:hanging="720"/>
      </w:pPr>
      <w:r>
        <w:rPr>
          <w:b/>
        </w:rPr>
        <w:t>§</w:t>
        <w:t>1084-A</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§2 (NEW). PL 1993, c. 600, §A67 (AMD). PL 2015, c. 429, §17 (RP). </w:t>
      </w:r>
    </w:p>
    <w:p>
      <w:pPr>
        <w:jc w:val="both"/>
        <w:spacing w:before="100" w:after="100"/>
        <w:ind w:start="1080" w:hanging="720"/>
      </w:pPr>
      <w:r>
        <w:rPr>
          <w:b/>
        </w:rPr>
        <w:t>§</w:t>
        <w:t>1084-B</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§5 (NEW). PL 2015, c. 429, §17 (RP). </w:t>
      </w:r>
    </w:p>
    <w:p>
      <w:pPr>
        <w:jc w:val="both"/>
        <w:spacing w:before="100" w:after="100"/>
        <w:ind w:start="1080" w:hanging="720"/>
      </w:pPr>
      <w:r>
        <w:rPr>
          <w:b/>
        </w:rPr>
        <w:t>§</w:t>
        <w:t>1085</w:t>
        <w:t xml:space="preserve">.  </w:t>
      </w:r>
      <w:r>
        <w:rPr>
          <w:b/>
        </w:rPr>
        <w:t xml:space="preserve">Endorsement;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§3 (AMD). PL 1981, c. 440, §8 (AMD). PL 1993, c. 600, §A68 (AMD). PL 1995, c. 590, §1 (AMD). PL 2001, c. 260, §B3 (AMD). PL 2003, c. 285, §2 (AMD). PL 2003, c. 557, §1 (AMD). PL 2003, c. 669, §6 (AMD). PL 2005, c. 45, §2 (AMD). PL 2015, c. 429, §17 (RP). </w:t>
      </w:r>
    </w:p>
    <w:p>
      <w:pPr>
        <w:jc w:val="both"/>
        <w:spacing w:before="100" w:after="100"/>
        <w:ind w:start="1080" w:hanging="720"/>
      </w:pPr>
      <w:r>
        <w:rPr>
          <w:b/>
        </w:rPr>
        <w:t>§</w:t>
        <w:t>1086</w:t>
        <w:t xml:space="preserve">.  </w:t>
      </w:r>
      <w:r>
        <w:rPr>
          <w:b/>
        </w:rPr>
        <w:t xml:space="preserve">Permits for internship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§4 (AMD). PL 1975, c. 484, §7 (AMD). PL 1977, c. 694, §560 (RPR). RR 1993, c. 2, §33 (COR). PL 1993, c. 600, §A69 (AMD). PL 1997, c. 107, §7 (AMD). PL 2009, c. 464, §1 (AMD). PL 2015, c. 429, §17 (RP). </w:t>
      </w:r>
    </w:p>
    <w:p>
      <w:pPr>
        <w:jc w:val="both"/>
        <w:spacing w:before="100" w:after="100"/>
        <w:ind w:start="1080" w:hanging="720"/>
      </w:pPr>
      <w:r>
        <w:rPr>
          <w:b/>
        </w:rPr>
        <w:t>§</w:t>
        <w:t>1086-A</w:t>
        <w:t xml:space="preserve">.  </w:t>
      </w:r>
      <w:r>
        <w:rPr>
          <w:b/>
        </w:rPr>
        <w:t xml:space="preserve">Dental school faculty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330, §1 (NEW). PL 2015, c. 429, §17 (RP). </w:t>
      </w:r>
    </w:p>
    <w:p>
      <w:pPr>
        <w:jc w:val="both"/>
        <w:spacing w:before="100" w:after="100"/>
        <w:ind w:start="1080" w:hanging="720"/>
      </w:pPr>
      <w:r>
        <w:rPr>
          <w:b/>
        </w:rPr>
        <w:t>§</w:t>
        <w:t>1087</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§9 (AMD). PL 1993, c. 600, §A70 (AMD). PL 2003, c. 285, §3 (AMD). PL 2015, c. 429, §17 (RP). </w:t>
      </w:r>
    </w:p>
    <w:p>
      <w:pPr>
        <w:jc w:val="both"/>
        <w:spacing w:before="100" w:after="100"/>
        <w:ind w:start="1080" w:hanging="720"/>
      </w:pPr>
      <w:r>
        <w:rPr>
          <w:b/>
        </w:rPr>
        <w:t>§</w:t>
        <w:t>1088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1983, c. 378, §12 (RP). </w:t>
      </w:r>
    </w:p>
    <w:p>
      <w:pPr>
        <w:jc w:val="both"/>
        <w:spacing w:before="100" w:after="100"/>
        <w:ind w:start="1080" w:hanging="720"/>
      </w:pPr>
      <w:r>
        <w:rPr>
          <w:b/>
        </w:rPr>
        <w:t>§</w:t>
        <w:t>1089</w:t>
        <w:t xml:space="preserve">.  </w:t>
      </w:r>
      <w:r>
        <w:rPr>
          <w:b/>
        </w:rPr>
        <w:t xml:space="preserve">Drugs and dental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293, §4 (AMD). PL 1975, c. 484, §8 (RPR). PL 1985, c. 748, §42 (AMD). PL 1993, c. 600, §A71 (AMD). PL 2003, c. 689, §B6 (REV). PL 2005, c. 45, §3 (AMD). PL 2015, c. 429, §17 (RP). </w:t>
      </w:r>
    </w:p>
    <w:p>
      <w:pPr>
        <w:jc w:val="both"/>
        <w:spacing w:before="100" w:after="100"/>
        <w:ind w:start="1080" w:hanging="720"/>
      </w:pPr>
      <w:r>
        <w:rPr>
          <w:b/>
        </w:rPr>
        <w:t>§</w:t>
        <w:t>1090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1993, c. 600, §A72 (AMD). PL 2015, c. 429, §17 (RP). </w:t>
      </w:r>
    </w:p>
    <w:p>
      <w:pPr>
        <w:jc w:val="both"/>
        <w:spacing w:before="100" w:after="100"/>
        <w:ind w:start="1080" w:hanging="720"/>
      </w:pPr>
      <w:r>
        <w:rPr>
          <w:b/>
        </w:rPr>
        <w:t>§</w:t>
        <w:t>1091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1975, c. 484, §9 (AMD). PL 1977, c. 458, §§4,4A (AMD). PL 1983, c. 378, §13 (RP). </w:t>
      </w:r>
    </w:p>
    <w:p>
      <w:pPr>
        <w:jc w:val="both"/>
        <w:spacing w:before="100" w:after="100"/>
        <w:ind w:start="1080" w:hanging="720"/>
      </w:pPr>
      <w:r>
        <w:rPr>
          <w:b/>
        </w:rPr>
        <w:t>§</w:t>
        <w:t>1092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§10 (AMD). PL 1993, c. 600, §A73 (AMD). PL 2003, c. 452, §R1 (RPR). PL 2003, c. 452, §X2 (AFF). PL 2007, c. 620, Pt. C, §§7, 8 (AMD). PL 2011, c. 184, §4 (AMD). PL 2015, c. 429, §17 (RP). </w:t>
      </w:r>
    </w:p>
    <w:p>
      <w:pPr>
        <w:jc w:val="both"/>
        <w:spacing w:before="100" w:after="100"/>
        <w:ind w:start="1080" w:hanging="720"/>
      </w:pPr>
      <w:r>
        <w:rPr>
          <w:b/>
        </w:rPr>
        <w:t>§</w:t>
        <w:t>1092-A</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211, §2 (NEW). PL 1985, c. 296, §2 (AMD). PL 1993, c. 600, §§A74,75 (AMD). PL 1995, c. 65, §A131 (AMD). PL 1995, c. 65, §§A153,C15 (AFF). PL 2001, c. 345, §8 (AMD). PL 2015, c. 429, §17 (RP). </w:t>
      </w:r>
    </w:p>
    <w:p>
      <w:pPr>
        <w:jc w:val="both"/>
        <w:spacing w:before="100" w:after="100"/>
        <w:ind w:start="1080" w:hanging="720"/>
      </w:pPr>
      <w:r>
        <w:rPr>
          <w:b/>
        </w:rPr>
        <w:t>§</w:t>
        <w:t>1093</w:t>
        <w:t xml:space="preserve">.  </w:t>
      </w:r>
      <w:r>
        <w:rPr>
          <w:b/>
        </w:rPr>
        <w:t xml:space="preserve">Fraudulent sale or alteration of diplomas 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§A76 (AMD). PL 2003, c. 452, §R2 (RPR). PL 2003, c. 452, §X2 (AFF). PL 2015, c. 429, §17 (RP). </w:t>
      </w:r>
    </w:p>
    <w:p>
      <w:pPr>
        <w:jc w:val="both"/>
        <w:spacing w:before="100" w:after="100"/>
        <w:ind w:start="1080" w:hanging="720"/>
      </w:pPr>
      <w:r>
        <w:rPr>
          <w:b/>
        </w:rPr>
        <w:t>§</w:t>
        <w:t>1094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1991, c. 797, §14 (AMD). PL 1993, c. 600, §A77 (AMD). PL 2001, c. 421, §B94 (AMD). PL 2001, c. 421, §C1 (AFF). PL 2015, c. 429, §17 (RP). </w:t>
      </w:r>
    </w:p>
    <w:p>
      <w:pPr>
        <w:jc w:val="both"/>
        <w:spacing w:before="100" w:after="100"/>
        <w:ind w:start="1080" w:hanging="720"/>
      </w:pPr>
      <w:r>
        <w:rPr>
          <w:b/>
        </w:rPr>
        <w:t>§</w:t>
        <w:t>1094-A</w:t>
        <w:t xml:space="preserve">.  </w:t>
      </w:r>
      <w:r>
        <w:rPr>
          <w:b/>
        </w:rPr>
        <w:t xml:space="preserve">Review committee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484, §11 (NEW). PL 1987, c. 646, §8 (RPR). PL 2015, c. 429, §17 (RP). </w:t>
      </w:r>
    </w:p>
    <w:p>
      <w:pPr>
        <w:jc w:val="both"/>
        <w:spacing w:before="100" w:after="100"/>
        <w:ind w:start="1080" w:hanging="720"/>
      </w:pPr>
      <w:r>
        <w:rPr>
          <w:b/>
        </w:rPr>
        <w:t>§</w:t>
        <w:t>1094-B</w:t>
        <w:t xml:space="preserve">.  </w:t>
      </w:r>
      <w:r>
        <w:rPr>
          <w:b/>
        </w:rPr>
        <w:t xml:space="preserve">Removable dental prostheses; owner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 (NEW). PL 1985, c. 748, §42 (AMD). PL 1993, c. 600, §A78 (AMD). PL 2015, c. 429, §17 (RP). </w:t>
      </w:r>
    </w:p>
    <w:p>
      <w:pPr>
        <w:jc w:val="both"/>
        <w:spacing w:before="100" w:after="100"/>
        <w:ind w:start="1080" w:hanging="720"/>
      </w:pPr>
      <w:r>
        <w:rPr>
          <w:b/>
        </w:rPr>
        <w:t>§</w:t>
        <w:t>1094-C</w:t>
        <w:t xml:space="preserve">.  </w:t>
      </w:r>
      <w:r>
        <w:rPr>
          <w:b/>
        </w:rPr>
        <w:t xml:space="preserve">Brochure and poster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385, §1 (NEW). PL 2001, c. 710, §17 (AMD). PL 2003, c. 689, §B6 (REV). PL 2015, c. 429, §17 (RP). </w:t>
      </w:r>
    </w:p>
    <w:p>
      <w:pPr>
        <w:jc w:val="center"/>
        <w:ind w:start="360"/>
        <w:spacing w:before="300" w:after="300"/>
      </w:pPr>
      <w:r>
        <w:rPr>
          <w:b/>
        </w:rPr>
        <w:t>SUBCHAPTER</w:t>
        <w:t xml:space="preserve"> </w:t>
        <w:t>3-A</w:t>
      </w:r>
    </w:p>
    <w:p>
      <w:pPr>
        <w:jc w:val="center"/>
        <w:ind w:start="360"/>
        <w:spacing w:before="300" w:after="300"/>
      </w:pPr>
      <w:r>
        <w:rPr>
          <w:b/>
        </w:rPr>
        <w:t xml:space="preserve">EXPANDED FUNCTION DENTAL ASSISTANT</w:t>
      </w:r>
    </w:p>
    <w:p>
      <w:pPr>
        <w:jc w:val="center"/>
        <w:ind w:start="360"/>
        <w:spacing w:before="300" w:after="300"/>
      </w:pPr>
      <w:r>
        <w:rPr>
          <w:b/>
        </w:rPr>
        <w:t>(REPEALED)</w:t>
      </w:r>
    </w:p>
    <w:p>
      <w:pPr>
        <w:jc w:val="both"/>
        <w:spacing w:before="100" w:after="100"/>
        <w:ind w:start="1080" w:hanging="720"/>
      </w:pPr>
      <w:r>
        <w:rPr>
          <w:b/>
        </w:rPr>
        <w:t>§</w:t>
        <w:t>1094-D</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2007, c. 620, Pt. C, §9 (AMD). PL 2015, c. 429, §17 (RP). </w:t>
      </w:r>
    </w:p>
    <w:p>
      <w:pPr>
        <w:jc w:val="both"/>
        <w:spacing w:before="100" w:after="100"/>
        <w:ind w:start="1080" w:hanging="720"/>
      </w:pPr>
      <w:r>
        <w:rPr>
          <w:b/>
        </w:rPr>
        <w:t>§</w:t>
        <w:t>1094-E</w:t>
        <w:t xml:space="preserve">.  </w:t>
      </w:r>
      <w:r>
        <w:rPr>
          <w:b/>
        </w:rPr>
        <w:t xml:space="preserve">Procedures not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1094-F</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1094-G</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both"/>
        <w:spacing w:before="100" w:after="100"/>
        <w:ind w:start="1080" w:hanging="720"/>
      </w:pPr>
      <w:r>
        <w:rPr>
          <w:b/>
        </w:rPr>
        <w:t>§</w:t>
        <w:t>1094-H</w:t>
        <w:t xml:space="preserve">.  </w:t>
      </w:r>
      <w:r>
        <w:rPr>
          <w:b/>
        </w:rPr>
        <w:t xml:space="preserve">Certification;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jc w:val="center"/>
        <w:ind w:start="360"/>
        <w:spacing w:before="300" w:after="300"/>
      </w:pPr>
      <w:r>
        <w:rPr>
          <w:b/>
        </w:rPr>
        <w:t>SUBCHAPTER</w:t>
        <w:t xml:space="preserve"> </w:t>
        <w:t>3-B</w:t>
      </w:r>
    </w:p>
    <w:p>
      <w:pPr>
        <w:jc w:val="center"/>
        <w:ind w:start="360"/>
        <w:spacing w:before="300" w:after="300"/>
      </w:pPr>
      <w:r>
        <w:rPr>
          <w:b/>
        </w:rPr>
        <w:t xml:space="preserve">INDEPENDENT PRACTICE DENTAL HYGIENISTS</w:t>
      </w:r>
    </w:p>
    <w:p>
      <w:pPr>
        <w:jc w:val="center"/>
        <w:ind w:start="360"/>
        <w:spacing w:before="300" w:after="300"/>
      </w:pPr>
      <w:r>
        <w:rPr>
          <w:b/>
        </w:rPr>
        <w:t>(REPEALED)</w:t>
      </w:r>
    </w:p>
    <w:p>
      <w:pPr>
        <w:jc w:val="both"/>
        <w:spacing w:before="100" w:after="100"/>
        <w:ind w:start="1080" w:hanging="720"/>
      </w:pPr>
      <w:r>
        <w:rPr>
          <w:b/>
        </w:rPr>
        <w:t>§</w:t>
        <w:t>1094-I</w:t>
        <w:t xml:space="preserve">.  </w:t>
      </w:r>
      <w:r>
        <w:rPr>
          <w:b/>
        </w:rPr>
        <w:t xml:space="preserve">Independent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1094-J</w:t>
        <w:t xml:space="preserve">.  </w:t>
      </w:r>
      <w:r>
        <w:rPr>
          <w:b/>
        </w:rPr>
        <w:t xml:space="preserve">Qualifications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1094-K</w:t>
        <w:t xml:space="preserve">.  </w:t>
      </w:r>
      <w:r>
        <w:rPr>
          <w:b/>
        </w:rPr>
        <w:t xml:space="preserve">Education and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2009, c. 318, §1 (AMD). PL 2015, c. 429, §17 (RP). </w:t>
      </w:r>
    </w:p>
    <w:p>
      <w:pPr>
        <w:jc w:val="both"/>
        <w:spacing w:before="100" w:after="100"/>
        <w:ind w:start="1080" w:hanging="720"/>
      </w:pPr>
      <w:r>
        <w:rPr>
          <w:b/>
        </w:rPr>
        <w:t>§</w:t>
        <w:t>1094-L</w:t>
        <w:t xml:space="preserve">.  </w:t>
      </w:r>
      <w:r>
        <w:rPr>
          <w:b/>
        </w:rPr>
        <w:t xml:space="preserve">Licensure by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1094-M</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1094-N</w:t>
        <w:t xml:space="preserve">.  </w:t>
      </w:r>
      <w:r>
        <w:rPr>
          <w:b/>
        </w:rPr>
        <w:t xml:space="preserve">License; biennial renewal; discontinuation of dental hygienist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1094-O</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1094-P</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1094-Q</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2, §§1, 2 (AMD). PL 2015, c. 326, §§1-3 (AMD). PL 2015, c. 429, §17 (RP). </w:t>
      </w:r>
    </w:p>
    <w:p>
      <w:pPr>
        <w:jc w:val="both"/>
        <w:spacing w:before="100" w:after="100"/>
        <w:ind w:start="1080" w:hanging="720"/>
      </w:pPr>
      <w:r>
        <w:rPr>
          <w:b/>
        </w:rPr>
        <w:t>§</w:t>
        <w:t>1094-R</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both"/>
        <w:spacing w:before="100" w:after="100"/>
        <w:ind w:start="1080" w:hanging="720"/>
      </w:pPr>
      <w:r>
        <w:rPr>
          <w:b/>
        </w:rPr>
        <w:t>§</w:t>
        <w:t>1094-T</w:t>
        <w:t xml:space="preserve">.  </w:t>
      </w:r>
      <w:r>
        <w:rPr>
          <w:b/>
        </w:rPr>
        <w:t xml:space="preserve">Use of former employers'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jc w:val="center"/>
        <w:ind w:start="360"/>
        <w:spacing w:before="300" w:after="300"/>
      </w:pPr>
      <w:r>
        <w:rPr>
          <w:b/>
        </w:rPr>
        <w:t>SUBCHAPTER</w:t>
        <w:t xml:space="preserve"> </w:t>
        <w:t>3-C</w:t>
      </w:r>
    </w:p>
    <w:p>
      <w:pPr>
        <w:jc w:val="center"/>
        <w:ind w:start="360"/>
        <w:spacing w:before="300" w:after="300"/>
      </w:pPr>
      <w:r>
        <w:rPr>
          <w:b/>
        </w:rPr>
        <w:t xml:space="preserve">DENTAL HYGIENE THERAPIST</w:t>
      </w:r>
    </w:p>
    <w:p>
      <w:pPr>
        <w:jc w:val="center"/>
        <w:ind w:start="360"/>
        <w:spacing w:before="300" w:after="300"/>
      </w:pPr>
      <w:r>
        <w:rPr>
          <w:b/>
        </w:rPr>
        <w:t>(REPEALED)</w:t>
      </w:r>
    </w:p>
    <w:p>
      <w:pPr>
        <w:jc w:val="both"/>
        <w:spacing w:before="100" w:after="100"/>
        <w:ind w:start="1080" w:hanging="720"/>
      </w:pPr>
      <w:r>
        <w:rPr>
          <w:b/>
        </w:rPr>
        <w:t>§</w:t>
        <w:t>1094-AA</w:t>
        <w:t xml:space="preserve">.  </w:t>
      </w:r>
      <w:r>
        <w:rPr>
          <w:b/>
        </w:rPr>
        <w:t xml:space="preserve">Dental hygiene therapist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1094-BB</w:t>
        <w:t xml:space="preserve">.  </w:t>
      </w:r>
      <w:r>
        <w:rPr>
          <w:b/>
        </w:rPr>
        <w:t xml:space="preserve">Provisional dental hygiene therapy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1094-CC</w:t>
        <w:t xml:space="preserve">.  </w:t>
      </w:r>
      <w:r>
        <w:rPr>
          <w:b/>
        </w:rPr>
        <w:t xml:space="preserve">Dental coverage and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1094-DD</w:t>
        <w:t xml:space="preserve">.  </w:t>
      </w:r>
      <w:r>
        <w:rPr>
          <w:b/>
        </w:rPr>
        <w:t xml:space="preserve">License; fees; discontinuation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1094-EE</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1094-FF</w:t>
        <w:t xml:space="preserve">.  </w:t>
      </w:r>
      <w:r>
        <w:rPr>
          <w:b/>
        </w:rPr>
        <w:t xml:space="preserve">Limitation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1094-GG</w:t>
        <w:t xml:space="preserve">.  </w:t>
      </w:r>
      <w:r>
        <w:rPr>
          <w:b/>
        </w:rPr>
        <w:t xml:space="preserve">Written practice agreement; standing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1094-HH</w:t>
        <w:t xml:space="preserve">.  </w:t>
      </w:r>
      <w:r>
        <w:rPr>
          <w:b/>
        </w:rPr>
        <w:t xml:space="preserve">Scope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326, §§4, 5 (AMD). PL 2015, c. 429, §17 (RP). </w:t>
      </w:r>
    </w:p>
    <w:p>
      <w:pPr>
        <w:jc w:val="both"/>
        <w:spacing w:before="100" w:after="100"/>
        <w:ind w:start="1080" w:hanging="720"/>
      </w:pPr>
      <w:r>
        <w:rPr>
          <w:b/>
        </w:rPr>
        <w:t>§</w:t>
        <w:t>1094-II</w:t>
        <w:t xml:space="preserve">.  </w:t>
      </w:r>
      <w:r>
        <w:rPr>
          <w:b/>
        </w:rPr>
        <w:t xml:space="preserve">Supervision of dental hygienists and dental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1094-JJ</w:t>
        <w:t xml:space="preserve">.  </w:t>
      </w:r>
      <w:r>
        <w:rPr>
          <w:b/>
        </w:rPr>
        <w:t xml:space="preserve">Referrals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both"/>
        <w:spacing w:before="100" w:after="100"/>
        <w:ind w:start="1080" w:hanging="720"/>
      </w:pPr>
      <w:r>
        <w:rPr>
          <w:b/>
        </w:rPr>
        <w:t>§</w:t>
        <w:t>1094-KK</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1095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1971, c. 159, §3 (RPR). PL 1981, c. 440, §10 (AMD). PL 1993, c. 600, §A79 (AMD). PL 2015, c. 429, §17 (RP). </w:t>
      </w:r>
    </w:p>
    <w:p>
      <w:pPr>
        <w:jc w:val="both"/>
        <w:spacing w:before="100" w:after="100"/>
        <w:ind w:start="1080" w:hanging="720"/>
      </w:pPr>
      <w:r>
        <w:rPr>
          <w:b/>
        </w:rPr>
        <w:t>§</w:t>
        <w:t>1096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§5 (RPR). PL 1975, c. 484, §12 (RPR). PL 1983, c. 378, §14 (AMD). PL 1993, c. 600, §A80 (AMD). PL 2015, c. 429, §17 (RP). </w:t>
      </w:r>
    </w:p>
    <w:p>
      <w:pPr>
        <w:jc w:val="both"/>
        <w:spacing w:before="100" w:after="100"/>
        <w:ind w:start="1080" w:hanging="720"/>
      </w:pPr>
      <w:r>
        <w:rPr>
          <w:b/>
        </w:rPr>
        <w:t>§</w:t>
        <w:t>1097</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§11 (AMD). PL 1993, c. 600, §A81 (AMD). PL 2003, c. 669, §7 (AMD). PL 2015, c. 429, §17 (RP). </w:t>
      </w:r>
    </w:p>
    <w:p>
      <w:pPr>
        <w:jc w:val="both"/>
        <w:spacing w:before="100" w:after="100"/>
        <w:ind w:start="1080" w:hanging="720"/>
      </w:pPr>
      <w:r>
        <w:rPr>
          <w:b/>
        </w:rPr>
        <w:t>§</w:t>
        <w:t>1098</w:t>
        <w:t xml:space="preserve">.  </w:t>
      </w:r>
      <w:r>
        <w:rPr>
          <w:b/>
        </w:rPr>
        <w:t xml:space="preserve">License; biennial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484, §13 (AMD). PL 1981, c. 440, §12 (AMD). PL 1993, c. 600, §A82 (AMD). PL 2003, c. 669, §8 (AMD). PL 2005, c. 45, §4 (AMD). PL 2015, c. 429, §17 (RP). </w:t>
      </w:r>
    </w:p>
    <w:p>
      <w:pPr>
        <w:jc w:val="both"/>
        <w:spacing w:before="100" w:after="100"/>
        <w:ind w:start="1080" w:hanging="720"/>
      </w:pPr>
      <w:r>
        <w:rPr>
          <w:b/>
        </w:rPr>
        <w:t>§</w:t>
        <w:t>1098-A</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440, §13 (NEW). PL 1993, c. 600, §A83 (AMD). PL 2015, c. 429, §17 (RP). </w:t>
      </w:r>
    </w:p>
    <w:p>
      <w:pPr>
        <w:jc w:val="both"/>
        <w:spacing w:before="100" w:after="100"/>
        <w:ind w:start="1080" w:hanging="720"/>
      </w:pPr>
      <w:r>
        <w:rPr>
          <w:b/>
        </w:rPr>
        <w:t>§</w:t>
        <w:t>1098-B</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 §3 (NEW). PL 1993, c. 600, §A84 (AMD). PL 2003, c. 669, §9 (AMD). PL 2015, c. 429, §17 (RP). </w:t>
      </w:r>
    </w:p>
    <w:p>
      <w:pPr>
        <w:jc w:val="both"/>
        <w:spacing w:before="100" w:after="100"/>
        <w:ind w:start="1080" w:hanging="720"/>
      </w:pPr>
      <w:r>
        <w:rPr>
          <w:b/>
        </w:rPr>
        <w:t>§</w:t>
        <w:t>1098-C</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2015, c. 429, §17 (RP). </w:t>
      </w:r>
    </w:p>
    <w:p>
      <w:pPr>
        <w:jc w:val="both"/>
        <w:spacing w:before="100" w:after="100"/>
        <w:ind w:start="1080" w:hanging="720"/>
      </w:pPr>
      <w:r>
        <w:rPr>
          <w:b/>
        </w:rPr>
        <w:t>§</w:t>
        <w:t>1098-D</w:t>
        <w:t xml:space="preserve">.  </w:t>
      </w:r>
      <w:r>
        <w:rPr>
          <w:b/>
        </w:rPr>
        <w:t xml:space="preserve">Licensure requirements for graduates of accredited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2005, c. 289, §2 (AMD). PL 2015, c. 429, §17 (RP). </w:t>
      </w:r>
    </w:p>
    <w:p>
      <w:pPr>
        <w:jc w:val="both"/>
        <w:spacing w:before="100" w:after="100"/>
        <w:ind w:start="1080" w:hanging="720"/>
      </w:pPr>
      <w:r>
        <w:rPr>
          <w:b/>
        </w:rPr>
        <w:t>§</w:t>
        <w:t>1098-E</w:t>
        <w:t xml:space="preserve">.  </w:t>
      </w:r>
      <w:r>
        <w:rPr>
          <w:b/>
        </w:rPr>
        <w:t xml:space="preserve">Temporary filling procedures; 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198, §1 (NEW). PL 2015, c. 326, §6 (AMD). PL 2015, c. 429, §17 (RP). </w:t>
      </w:r>
    </w:p>
    <w:p>
      <w:pPr>
        <w:jc w:val="both"/>
        <w:spacing w:before="100" w:after="100"/>
        <w:ind w:start="1080" w:hanging="720"/>
      </w:pPr>
      <w:r>
        <w:rPr>
          <w:b/>
        </w:rPr>
        <w:t>§</w:t>
        <w:t>1098-F</w:t>
        <w:t xml:space="preserve">.  </w:t>
      </w:r>
      <w:r>
        <w:rPr>
          <w:b/>
        </w:rPr>
        <w:t xml:space="preserve">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326, §7 (NEW). PL 2015, c. 429, §17 (RP). </w:t>
      </w:r>
    </w:p>
    <w:p>
      <w:pPr>
        <w:jc w:val="both"/>
        <w:spacing w:before="100" w:after="100"/>
        <w:ind w:start="1080" w:hanging="720"/>
      </w:pPr>
      <w:r>
        <w:rPr>
          <w:b/>
        </w:rPr>
        <w:t>§</w:t>
        <w:t>1099</w:t>
        <w:t xml:space="preserve">.  </w:t>
      </w:r>
      <w:r>
        <w:rPr>
          <w:b/>
        </w:rPr>
        <w:t xml:space="preserve">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§14 (AMD). PL 1983, c. 378, §15 (AMD). PL 1993, c. 600, §A85 (AMD). PL 1995, c. 590, §2 (AMD). PL 2003, c. 557, §2 (AMD). PL 2003, c. 669, §11 (AMD). PL 2005, c. 289, §3 (AMD). PL 2007, c. 620, Pt. A, §3 (AMD). PL 2015, c. 429, §17 (RP). </w:t>
      </w:r>
    </w:p>
    <w:p>
      <w:pPr>
        <w:jc w:val="both"/>
        <w:spacing w:before="100" w:after="100"/>
        <w:ind w:start="1080" w:hanging="720"/>
      </w:pPr>
      <w:r>
        <w:rPr>
          <w:b/>
        </w:rPr>
        <w:t>§</w:t>
        <w:t>1100</w:t>
        <w:t xml:space="preserve">.  </w:t>
      </w:r>
      <w:r>
        <w:rPr>
          <w:b/>
        </w:rPr>
        <w:t xml:space="preserve">Use of former employers' lists; scope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1981, c. 440, §15 (AMD). PL 1983, c. 378, §16 (RPR). PL 1993, c. 600, §A86 (AMD). PL 2015, c. 429, §17 (RP). </w:t>
      </w:r>
    </w:p>
    <w:p>
      <w:pPr>
        <w:jc w:val="center"/>
        <w:ind w:start="360"/>
        <w:spacing w:before="300" w:after="300"/>
      </w:pPr>
      <w:r>
        <w:rPr>
          <w:b/>
        </w:rPr>
        <w:t>SUBCHAPTER</w:t>
        <w:t xml:space="preserve"> </w:t>
        <w:t>5</w:t>
      </w:r>
    </w:p>
    <w:p>
      <w:pPr>
        <w:jc w:val="center"/>
        <w:ind w:start="360"/>
        <w:spacing w:before="300" w:after="300"/>
      </w:pPr>
      <w:r>
        <w:rPr>
          <w:b/>
        </w:rPr>
        <w:t xml:space="preserve">DENTAL AUXILIARIES</w:t>
      </w:r>
    </w:p>
    <w:p>
      <w:pPr>
        <w:jc w:val="center"/>
        <w:ind w:start="360"/>
        <w:spacing w:before="300" w:after="300"/>
      </w:pPr>
      <w:r>
        <w:rPr>
          <w:b/>
        </w:rPr>
        <w:t>(REPEALED)</w:t>
      </w:r>
    </w:p>
    <w:p>
      <w:pPr>
        <w:jc w:val="both"/>
        <w:spacing w:before="100" w:after="100"/>
        <w:ind w:start="1080" w:hanging="720"/>
      </w:pPr>
      <w:r>
        <w:rPr>
          <w:b/>
        </w:rPr>
        <w:t>§</w:t>
        <w:t>1100-A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159, §4 (NEW). PL 1977, c. 484, §1 (AMD). PL 1993, c. 600, §A87 (AMD). PL 2005, c. 322, §2 (AMD). PL 2007, c. 620, Pt. C, §10 (AMD). PL 2015, c. 429, §17 (RP). </w:t>
      </w:r>
    </w:p>
    <w:p>
      <w:pPr>
        <w:jc w:val="center"/>
        <w:ind w:start="360"/>
        <w:spacing w:before="300" w:after="300"/>
      </w:pPr>
      <w:r>
        <w:rPr>
          <w:b/>
        </w:rPr>
        <w:t>SUBCHAPTER</w:t>
        <w:t xml:space="preserve"> </w:t>
        <w:t>6</w:t>
      </w:r>
    </w:p>
    <w:p>
      <w:pPr>
        <w:jc w:val="center"/>
        <w:ind w:start="360"/>
        <w:spacing w:before="300" w:after="300"/>
      </w:pPr>
      <w:r>
        <w:rPr>
          <w:b/>
        </w:rPr>
        <w:t xml:space="preserve">DENTURISTS</w:t>
      </w:r>
    </w:p>
    <w:p>
      <w:pPr>
        <w:jc w:val="center"/>
        <w:ind w:start="360"/>
        <w:spacing w:before="300" w:after="300"/>
      </w:pPr>
      <w:r>
        <w:rPr>
          <w:b/>
        </w:rPr>
        <w:t>(REPEALED)</w:t>
      </w:r>
    </w:p>
    <w:p>
      <w:pPr>
        <w:jc w:val="both"/>
        <w:spacing w:before="100" w:after="100"/>
        <w:ind w:start="1080" w:hanging="720"/>
      </w:pPr>
      <w:r>
        <w:rPr>
          <w:b/>
        </w:rPr>
        <w:t>§</w:t>
        <w:t>1100-B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§16 (AMD). PL 1993, c. 600, §A88 (AMD). PL 1995, c. 590, §§3,4 (AMD). PL 2009, c. 227, §§1-3 (AMD). PL 2013, c. 83, §1 (AMD). PL 2015, c. 155, §§5-7 (AMD). PL 2015, c. 429, §17 (RP). </w:t>
      </w:r>
    </w:p>
    <w:p>
      <w:pPr>
        <w:jc w:val="both"/>
        <w:spacing w:before="100" w:after="100"/>
        <w:ind w:start="1080" w:hanging="720"/>
      </w:pPr>
      <w:r>
        <w:rPr>
          <w:b/>
        </w:rPr>
        <w:t>§</w:t>
        <w:t>1100-C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§381 (AMD). PL 1983, c. 378, §17 (AMD). PL 1995, c. 353, §§9,10 (AMD). PL 1995, c. 590, §5 (AMD). PL 2005, c. 45, §5 (AMD). PL 2015, c. 429, §17 (RP). </w:t>
      </w:r>
    </w:p>
    <w:p>
      <w:pPr>
        <w:jc w:val="both"/>
        <w:spacing w:before="100" w:after="100"/>
        <w:ind w:start="1080" w:hanging="720"/>
      </w:pPr>
      <w:r>
        <w:rPr>
          <w:b/>
        </w:rPr>
        <w:t>§</w:t>
        <w:t>1100-D</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§§17,18 (AMD). PL 1993, c. 600, §A89 (AMD). PL 1995, c. 590, §6 (AMD). PL 2001, c. 337, §3 (AMD). PL 2003, c. 669, §12 (AMD). PL 2009, c. 227, §4 (AMD). PL 2015, c. 429, §17 (RP). </w:t>
      </w:r>
    </w:p>
    <w:p>
      <w:pPr>
        <w:jc w:val="both"/>
        <w:spacing w:before="100" w:after="100"/>
        <w:ind w:start="1080" w:hanging="720"/>
      </w:pPr>
      <w:r>
        <w:rPr>
          <w:b/>
        </w:rPr>
        <w:t>§</w:t>
        <w:t>1100-E</w:t>
        <w:t xml:space="preserve">.  </w:t>
      </w:r>
      <w:r>
        <w:rPr>
          <w:b/>
        </w:rPr>
        <w:t xml:space="preserve">Licenses;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1977, c. 696, §236 (AMD). PL 1977, c. 696, §382 (AMD). PL 1981, c. 440, §§19-22 (AMD). PL 1983, c. 378, §§18,19 (AMD). PL 1993, c. 600, §A90 (AMD). PL 1995, c. 590, §7 (AMD). PL 1999, c. 547, §B78 (AMD). PL 1999, c. 547, §B80 (AFF). PL 2001, c. 260, §B4 (AMD). PL 2001, c. 337, §4 (AMD). PL 2003, c. 669, §§13,14 (AMD). PL 2005, c. 45, §6 (AMD). PL 2009, c. 227, §5 (AMD). PL 2015, c. 429, §17 (RP). </w:t>
      </w:r>
    </w:p>
    <w:p>
      <w:pPr>
        <w:jc w:val="both"/>
        <w:spacing w:before="100" w:after="100"/>
        <w:ind w:start="1080" w:hanging="720"/>
      </w:pPr>
      <w:r>
        <w:rPr>
          <w:b/>
        </w:rPr>
        <w:t>§</w:t>
        <w:t>1100-E-1</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590, §8 (NEW). PL 2015, c. 429, §17 (RP). </w:t>
      </w:r>
    </w:p>
    <w:p>
      <w:pPr>
        <w:jc w:val="both"/>
        <w:spacing w:before="100" w:after="100"/>
        <w:ind w:start="1080" w:hanging="720"/>
      </w:pPr>
      <w:r>
        <w:rPr>
          <w:b/>
        </w:rPr>
        <w:t>§</w:t>
        <w:t>1100-E-2</w:t>
        <w:t xml:space="preserve">.  </w:t>
      </w:r>
      <w:r>
        <w:rPr>
          <w:b/>
        </w:rPr>
        <w:t xml:space="preserve">Permits for externship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192, §1 (NEW). PL 2015, c. 429, §17 (RP). </w:t>
      </w:r>
    </w:p>
    <w:p>
      <w:pPr>
        <w:jc w:val="both"/>
        <w:spacing w:before="100" w:after="100"/>
        <w:ind w:start="1080" w:hanging="720"/>
      </w:pPr>
      <w:r>
        <w:rPr>
          <w:b/>
        </w:rPr>
        <w:t>§</w:t>
        <w:t>1100-F</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2015, c. 429, §17 (RP). </w:t>
      </w:r>
    </w:p>
    <w:p>
      <w:pPr>
        <w:jc w:val="both"/>
        <w:spacing w:before="100" w:after="100"/>
        <w:ind w:start="1080" w:hanging="720"/>
      </w:pPr>
      <w:r>
        <w:rPr>
          <w:b/>
        </w:rPr>
        <w:t>§</w:t>
        <w:t>1100-G</w:t>
        <w:t xml:space="preserve">.  </w:t>
      </w:r>
      <w:r>
        <w:rPr>
          <w:b/>
        </w:rPr>
        <w:t xml:space="preserve">Liability of dentist for denturist's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1995, c. 590, §9 (RP). </w:t>
      </w:r>
    </w:p>
    <w:p>
      <w:pPr>
        <w:jc w:val="both"/>
        <w:spacing w:before="100" w:after="100"/>
        <w:ind w:start="1080" w:hanging="720"/>
      </w:pPr>
      <w:r>
        <w:rPr>
          <w:b/>
        </w:rPr>
        <w:t>§</w:t>
        <w:t>1100-H</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§23 (AMD). PL 1993, c. 600, §A92 (RP). PL 1993, c. 685, §B5 (RP). </w:t>
      </w:r>
    </w:p>
    <w:p>
      <w:pPr>
        <w:jc w:val="center"/>
        <w:ind w:start="360"/>
        <w:spacing w:before="300" w:after="300"/>
      </w:pPr>
      <w:r>
        <w:rPr>
          <w:b/>
        </w:rPr>
        <w:t>SUBCHAPTER</w:t>
        <w:t xml:space="preserve"> </w:t>
        <w:t>7</w:t>
      </w:r>
    </w:p>
    <w:p>
      <w:pPr>
        <w:jc w:val="center"/>
        <w:ind w:start="360"/>
        <w:spacing w:before="300" w:after="300"/>
      </w:pPr>
      <w:r>
        <w:rPr>
          <w:b/>
        </w:rPr>
        <w:t xml:space="preserve">DENTAL RADIOGRAPHERS</w:t>
      </w:r>
    </w:p>
    <w:p>
      <w:pPr>
        <w:jc w:val="center"/>
        <w:ind w:start="360"/>
        <w:spacing w:before="300" w:after="300"/>
      </w:pPr>
      <w:r>
        <w:rPr>
          <w:b/>
        </w:rPr>
        <w:t>(REPEALED)</w:t>
      </w:r>
    </w:p>
    <w:p>
      <w:pPr>
        <w:jc w:val="both"/>
        <w:spacing w:before="100" w:after="100"/>
        <w:ind w:start="1080" w:hanging="720"/>
      </w:pPr>
      <w:r>
        <w:rPr>
          <w:b/>
        </w:rPr>
        <w:t>§</w:t>
        <w:t>1100-I</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§§A93,94 (AMD). PL 2015, c. 429, §17 (RP). </w:t>
      </w:r>
    </w:p>
    <w:p>
      <w:pPr>
        <w:jc w:val="both"/>
        <w:spacing w:before="100" w:after="100"/>
        <w:ind w:start="1080" w:hanging="720"/>
      </w:pPr>
      <w:r>
        <w:rPr>
          <w:b/>
        </w:rPr>
        <w:t>§</w:t>
        <w:t>1100-J</w:t>
        <w:t xml:space="preserve">.  </w:t>
      </w:r>
      <w:r>
        <w:rPr>
          <w:b/>
        </w:rPr>
        <w:t xml:space="preserve">License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§1 (AMD). PL 1993, c. 600, §§A95,96 (AMD). PL 2015, c. 2, §§3, 4 (AMD). PL 2015, c. 429, §17 (RP). </w:t>
      </w:r>
    </w:p>
    <w:p>
      <w:pPr>
        <w:jc w:val="both"/>
        <w:spacing w:before="100" w:after="100"/>
        <w:ind w:start="1080" w:hanging="720"/>
      </w:pPr>
      <w:r>
        <w:rPr>
          <w:b/>
        </w:rPr>
        <w:t>§</w:t>
        <w:t>1100-K</w:t>
        <w:t xml:space="preserve">.  </w:t>
      </w:r>
      <w:r>
        <w:rPr>
          <w:b/>
        </w:rPr>
        <w:t xml:space="preserve">Supervision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§A97 (AMD). PL 2015, c. 429, §17 (RP). </w:t>
      </w:r>
    </w:p>
    <w:p>
      <w:pPr>
        <w:jc w:val="both"/>
        <w:spacing w:before="100" w:after="100"/>
        <w:ind w:start="1080" w:hanging="720"/>
      </w:pPr>
      <w:r>
        <w:rPr>
          <w:b/>
        </w:rPr>
        <w:t>§</w:t>
        <w:t>1100-L</w:t>
        <w:t xml:space="preserve">.  </w:t>
      </w:r>
      <w:r>
        <w:rPr>
          <w:b/>
        </w:rPr>
        <w:t xml:space="preserve">Employment of dental radiographers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§2 (AMD). PL 1993, c. 600, §A98 (AMD). PL 2015, c. 429, §17 (RP). </w:t>
      </w:r>
    </w:p>
    <w:p>
      <w:pPr>
        <w:jc w:val="both"/>
        <w:spacing w:before="100" w:after="100"/>
        <w:ind w:start="1080" w:hanging="720"/>
      </w:pPr>
      <w:r>
        <w:rPr>
          <w:b/>
        </w:rPr>
        <w:t>§</w:t>
        <w:t>1100-M</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1983, c. 712, §3 (AMD). PL 1989, c. 700, §A138 (AMD). PL 2015, c. 429, §17 (RP). </w:t>
      </w:r>
    </w:p>
    <w:p>
      <w:pPr>
        <w:jc w:val="both"/>
        <w:spacing w:before="100" w:after="100"/>
        <w:ind w:start="1080" w:hanging="720"/>
      </w:pPr>
      <w:r>
        <w:rPr>
          <w:b/>
        </w:rPr>
        <w:t>§</w:t>
        <w:t>1100-N</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§15 (AMD). PL 2015, c. 429, §17 (RP). </w:t>
      </w:r>
    </w:p>
    <w:p>
      <w:pPr>
        <w:jc w:val="both"/>
        <w:spacing w:before="100" w:after="100"/>
        <w:ind w:start="1080" w:hanging="720"/>
      </w:pPr>
      <w:r>
        <w:rPr>
          <w:b/>
        </w:rPr>
        <w:t>§</w:t>
        <w:t>1100-O</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§16 (AMD). PL 2015, c. 429, §17 (RP). </w:t>
      </w:r>
    </w:p>
    <w:p>
      <w:pPr>
        <w:jc w:val="both"/>
        <w:spacing w:before="100" w:after="100"/>
        <w:ind w:start="1080" w:hanging="720"/>
      </w:pPr>
      <w:r>
        <w:rPr>
          <w:b/>
        </w:rPr>
        <w:t>§</w:t>
        <w:t>1100-P</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2015, c. 429, §17 (RP). </w:t>
      </w:r>
    </w:p>
    <w:p>
      <w:pPr>
        <w:jc w:val="both"/>
        <w:spacing w:before="100" w:after="100"/>
        <w:ind w:start="1080" w:hanging="720"/>
      </w:pPr>
      <w:r>
        <w:rPr>
          <w:b/>
        </w:rPr>
        <w:t>§</w:t>
        <w:t>1100-Q</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1999, c. 547, §B78 (AMD). PL 1999, c. 547, §B80 (AFF). PL 2015, c. 429, §17 (RP). </w:t>
      </w:r>
    </w:p>
    <w:p>
      <w:pPr>
        <w:jc w:val="both"/>
        <w:spacing w:before="100" w:after="100"/>
        <w:ind w:start="1080" w:hanging="720"/>
      </w:pPr>
      <w:r>
        <w:rPr>
          <w:b/>
        </w:rPr>
        <w:t>§</w:t>
        <w:t>1100-R</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§A100 (RP). </w:t>
      </w:r>
    </w:p>
    <w:p>
      <w:pPr>
        <w:jc w:val="both"/>
        <w:spacing w:before="100" w:after="100"/>
        <w:ind w:start="1080" w:hanging="720"/>
      </w:pPr>
      <w:r>
        <w:rPr>
          <w:b/>
        </w:rPr>
        <w:t>§</w:t>
        <w:t>1100-S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16.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16.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