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A</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11, §2 (NEW). PL 1985, c. 296, §2 (AMD). PL 1993, c. 600, §§A74,75 (AMD). PL 1995, c. 65, §A131 (AMD). PL 1995, c. 65, §§A153,C15 (AFF). PL 2001, c. 345, §8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92-A.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A.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2-A.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