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Fraudulent sale or alteration of diplomas or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§A76 (AMD). PL 2003, c. 452, §R2 (RPR). PL 2003, c. 452, §X2 (AFF).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§1093. Fraudulent sale or alteration of diplomas 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Fraudulent sale or alteration of diplomas 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§1093. FRAUDULENT SALE OR ALTERATION OF DIPLOMAS 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