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13803</w:t>
        <w:t xml:space="preserve">.  </w:t>
      </w:r>
      <w:r>
        <w:rPr>
          <w:b/>
        </w:rPr>
        <w:t xml:space="preserve">Purchases by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716, §6 (NEW). PL 1999, c. 574,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§13803. Purchases by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§13803. Purchases by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§13803. PURCHASES BY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