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413, §§95,96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