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§18352. DUTY TO REQUIRE CERTAIN INFORMATION FROM APPLICANTS AND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